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8902B" w14:textId="064F7999" w:rsidR="00D22E62" w:rsidRPr="008348FD" w:rsidRDefault="00D22E62" w:rsidP="002132DE">
      <w:pPr>
        <w:pStyle w:val="Title"/>
        <w:jc w:val="left"/>
        <w:rPr>
          <w:b w:val="0"/>
          <w:i/>
          <w:sz w:val="24"/>
          <w:szCs w:val="24"/>
        </w:rPr>
      </w:pPr>
      <w:r w:rsidRPr="008348FD">
        <w:rPr>
          <w:b w:val="0"/>
          <w:i/>
          <w:sz w:val="24"/>
          <w:szCs w:val="24"/>
        </w:rPr>
        <w:t>Curriculum vitae</w:t>
      </w:r>
    </w:p>
    <w:p w14:paraId="4C294BAB" w14:textId="1A0FD30C" w:rsidR="00C87AED" w:rsidRPr="008348FD" w:rsidRDefault="00C87AED" w:rsidP="002132DE">
      <w:pPr>
        <w:pStyle w:val="Title"/>
        <w:jc w:val="left"/>
        <w:rPr>
          <w:b w:val="0"/>
          <w:sz w:val="24"/>
          <w:szCs w:val="24"/>
        </w:rPr>
      </w:pPr>
      <w:r w:rsidRPr="008348FD">
        <w:rPr>
          <w:sz w:val="24"/>
          <w:szCs w:val="24"/>
        </w:rPr>
        <w:t>SUNSHINE A. VAN BAEL</w:t>
      </w:r>
    </w:p>
    <w:p w14:paraId="6748C492" w14:textId="77777777" w:rsidR="002132DE" w:rsidRPr="008348FD" w:rsidRDefault="002132DE" w:rsidP="002132DE">
      <w:pPr>
        <w:rPr>
          <w:sz w:val="20"/>
          <w:szCs w:val="20"/>
        </w:rPr>
      </w:pPr>
      <w:r w:rsidRPr="008348FD">
        <w:rPr>
          <w:sz w:val="20"/>
          <w:szCs w:val="20"/>
        </w:rPr>
        <w:t xml:space="preserve">Tulane University                                                                                        </w:t>
      </w:r>
    </w:p>
    <w:p w14:paraId="6DAA12FE" w14:textId="77777777" w:rsidR="002132DE" w:rsidRPr="008348FD" w:rsidRDefault="002132DE" w:rsidP="002132DE">
      <w:pPr>
        <w:rPr>
          <w:sz w:val="20"/>
          <w:szCs w:val="20"/>
        </w:rPr>
      </w:pPr>
      <w:r w:rsidRPr="008348FD">
        <w:rPr>
          <w:sz w:val="20"/>
          <w:szCs w:val="20"/>
        </w:rPr>
        <w:t xml:space="preserve">Department of Ecology and Evolutionary Biology                                  </w:t>
      </w:r>
    </w:p>
    <w:p w14:paraId="4420177C" w14:textId="77777777" w:rsidR="00EF2507" w:rsidRPr="00A43837" w:rsidRDefault="002132DE" w:rsidP="002132DE">
      <w:pPr>
        <w:rPr>
          <w:sz w:val="20"/>
          <w:szCs w:val="20"/>
        </w:rPr>
      </w:pPr>
      <w:r w:rsidRPr="008348FD">
        <w:rPr>
          <w:sz w:val="20"/>
          <w:szCs w:val="20"/>
        </w:rPr>
        <w:t xml:space="preserve">Boggs </w:t>
      </w:r>
      <w:r w:rsidRPr="00A43837">
        <w:rPr>
          <w:sz w:val="20"/>
          <w:szCs w:val="20"/>
        </w:rPr>
        <w:t>400</w:t>
      </w:r>
    </w:p>
    <w:p w14:paraId="30A78114" w14:textId="78FDC568" w:rsidR="002132DE" w:rsidRPr="00A43837" w:rsidRDefault="00EF2507" w:rsidP="002132DE">
      <w:pPr>
        <w:rPr>
          <w:sz w:val="20"/>
          <w:szCs w:val="20"/>
        </w:rPr>
      </w:pPr>
      <w:r w:rsidRPr="00A43837">
        <w:rPr>
          <w:sz w:val="20"/>
          <w:szCs w:val="20"/>
        </w:rPr>
        <w:t>6823 St. Charles Avenue</w:t>
      </w:r>
      <w:r w:rsidR="002132DE" w:rsidRPr="00A43837">
        <w:rPr>
          <w:sz w:val="20"/>
          <w:szCs w:val="20"/>
        </w:rPr>
        <w:tab/>
      </w:r>
      <w:r w:rsidR="002132DE" w:rsidRPr="00A43837">
        <w:rPr>
          <w:sz w:val="20"/>
          <w:szCs w:val="20"/>
        </w:rPr>
        <w:tab/>
      </w:r>
      <w:r w:rsidR="002132DE" w:rsidRPr="00A43837">
        <w:rPr>
          <w:sz w:val="20"/>
          <w:szCs w:val="20"/>
        </w:rPr>
        <w:tab/>
      </w:r>
      <w:r w:rsidR="002132DE" w:rsidRPr="00A43837">
        <w:rPr>
          <w:sz w:val="20"/>
          <w:szCs w:val="20"/>
        </w:rPr>
        <w:tab/>
      </w:r>
      <w:r w:rsidR="002132DE" w:rsidRPr="00A43837">
        <w:rPr>
          <w:sz w:val="20"/>
          <w:szCs w:val="20"/>
        </w:rPr>
        <w:tab/>
      </w:r>
      <w:r w:rsidR="002132DE" w:rsidRPr="00A43837">
        <w:rPr>
          <w:sz w:val="20"/>
          <w:szCs w:val="20"/>
        </w:rPr>
        <w:tab/>
      </w:r>
      <w:r w:rsidR="002132DE" w:rsidRPr="00A43837">
        <w:rPr>
          <w:sz w:val="20"/>
          <w:szCs w:val="20"/>
        </w:rPr>
        <w:tab/>
      </w:r>
    </w:p>
    <w:p w14:paraId="250F97D6" w14:textId="5FE7C1E0" w:rsidR="00C87AED" w:rsidRDefault="002132DE" w:rsidP="002132DE">
      <w:pPr>
        <w:rPr>
          <w:sz w:val="20"/>
          <w:szCs w:val="20"/>
        </w:rPr>
      </w:pPr>
      <w:r w:rsidRPr="00A43837">
        <w:rPr>
          <w:sz w:val="20"/>
          <w:szCs w:val="20"/>
        </w:rPr>
        <w:t xml:space="preserve">New Orleans, LA 70118    </w:t>
      </w:r>
    </w:p>
    <w:p w14:paraId="66A25B3E" w14:textId="454A2C03" w:rsidR="00C87AED" w:rsidRPr="008348FD" w:rsidRDefault="00C87AED" w:rsidP="002132DE">
      <w:pPr>
        <w:rPr>
          <w:b/>
          <w:sz w:val="20"/>
          <w:szCs w:val="20"/>
        </w:rPr>
      </w:pPr>
    </w:p>
    <w:p w14:paraId="7D935035" w14:textId="77777777" w:rsidR="00C87AED" w:rsidRPr="008348FD" w:rsidRDefault="00C87AED" w:rsidP="002132DE">
      <w:pPr>
        <w:rPr>
          <w:b/>
          <w:sz w:val="20"/>
          <w:szCs w:val="20"/>
        </w:rPr>
      </w:pPr>
      <w:r w:rsidRPr="008348FD">
        <w:rPr>
          <w:b/>
          <w:sz w:val="20"/>
          <w:szCs w:val="20"/>
        </w:rPr>
        <w:t>EDUCATION:</w:t>
      </w:r>
    </w:p>
    <w:p w14:paraId="1778F6AB" w14:textId="1A2DE4D4" w:rsidR="00C87AED" w:rsidRPr="008348FD" w:rsidRDefault="00EF23AB" w:rsidP="002132DE">
      <w:pPr>
        <w:rPr>
          <w:sz w:val="20"/>
          <w:szCs w:val="20"/>
        </w:rPr>
      </w:pPr>
      <w:r>
        <w:rPr>
          <w:sz w:val="20"/>
          <w:szCs w:val="20"/>
        </w:rPr>
        <w:t xml:space="preserve">2003 </w:t>
      </w:r>
      <w:r>
        <w:rPr>
          <w:sz w:val="20"/>
          <w:szCs w:val="20"/>
        </w:rPr>
        <w:tab/>
        <w:t>Ph.</w:t>
      </w:r>
      <w:r w:rsidR="00C87AED" w:rsidRPr="008348FD">
        <w:rPr>
          <w:sz w:val="20"/>
          <w:szCs w:val="20"/>
        </w:rPr>
        <w:t>D. University of Illinois at Urbana-Champaign</w:t>
      </w:r>
    </w:p>
    <w:p w14:paraId="169BC9E0" w14:textId="77777777" w:rsidR="00C87AED" w:rsidRPr="008348FD" w:rsidRDefault="00C87AED" w:rsidP="00C87AED">
      <w:pPr>
        <w:ind w:left="720" w:firstLine="720"/>
        <w:rPr>
          <w:sz w:val="20"/>
          <w:szCs w:val="20"/>
        </w:rPr>
      </w:pPr>
      <w:r w:rsidRPr="008348FD">
        <w:rPr>
          <w:sz w:val="20"/>
          <w:szCs w:val="20"/>
        </w:rPr>
        <w:t>Department of Animal Biology and Program in Ecology and Evolutionary Biology</w:t>
      </w:r>
    </w:p>
    <w:p w14:paraId="719C6259" w14:textId="77777777" w:rsidR="00C87AED" w:rsidRPr="008348FD" w:rsidRDefault="00C87AED" w:rsidP="00C87AED">
      <w:pPr>
        <w:rPr>
          <w:sz w:val="20"/>
          <w:szCs w:val="20"/>
        </w:rPr>
      </w:pPr>
      <w:r w:rsidRPr="008348FD">
        <w:rPr>
          <w:sz w:val="20"/>
          <w:szCs w:val="20"/>
        </w:rPr>
        <w:tab/>
      </w:r>
      <w:r w:rsidRPr="008348FD">
        <w:rPr>
          <w:sz w:val="20"/>
          <w:szCs w:val="20"/>
        </w:rPr>
        <w:tab/>
        <w:t>Advisors: Dr. Jeffrey Brawn and Dr. Scott Robinson</w:t>
      </w:r>
    </w:p>
    <w:p w14:paraId="1775F795" w14:textId="77777777" w:rsidR="00C87AED" w:rsidRPr="008348FD" w:rsidRDefault="00C87AED" w:rsidP="00C87AED">
      <w:pPr>
        <w:rPr>
          <w:sz w:val="20"/>
          <w:szCs w:val="20"/>
        </w:rPr>
      </w:pPr>
    </w:p>
    <w:p w14:paraId="23A7BD5D" w14:textId="2025876E" w:rsidR="00C87AED" w:rsidRPr="008348FD" w:rsidRDefault="00EF23AB" w:rsidP="00C87AED">
      <w:pPr>
        <w:rPr>
          <w:sz w:val="20"/>
          <w:szCs w:val="20"/>
        </w:rPr>
      </w:pPr>
      <w:r>
        <w:rPr>
          <w:sz w:val="20"/>
          <w:szCs w:val="20"/>
        </w:rPr>
        <w:t xml:space="preserve">1996 </w:t>
      </w:r>
      <w:r>
        <w:rPr>
          <w:sz w:val="20"/>
          <w:szCs w:val="20"/>
        </w:rPr>
        <w:tab/>
        <w:t>B.</w:t>
      </w:r>
      <w:r w:rsidR="00C87AED" w:rsidRPr="008348FD">
        <w:rPr>
          <w:sz w:val="20"/>
          <w:szCs w:val="20"/>
        </w:rPr>
        <w:t>A. with honors in Biology, University of Chicago</w:t>
      </w:r>
    </w:p>
    <w:p w14:paraId="75184F08" w14:textId="77777777" w:rsidR="00C87AED" w:rsidRPr="008348FD" w:rsidRDefault="00C87AED" w:rsidP="00C87AED">
      <w:pPr>
        <w:ind w:left="1440"/>
        <w:rPr>
          <w:sz w:val="20"/>
          <w:szCs w:val="20"/>
        </w:rPr>
      </w:pPr>
      <w:r w:rsidRPr="008348FD">
        <w:rPr>
          <w:sz w:val="20"/>
          <w:szCs w:val="20"/>
        </w:rPr>
        <w:t>Advisor: Dr. Stephen Pruett-Jones</w:t>
      </w:r>
    </w:p>
    <w:p w14:paraId="409CD33A" w14:textId="77777777" w:rsidR="00C87AED" w:rsidRPr="008348FD" w:rsidRDefault="00C87AED" w:rsidP="00C87AED">
      <w:pPr>
        <w:ind w:left="1440"/>
        <w:rPr>
          <w:sz w:val="20"/>
          <w:szCs w:val="20"/>
        </w:rPr>
      </w:pPr>
    </w:p>
    <w:p w14:paraId="5B603282" w14:textId="77777777" w:rsidR="00C87AED" w:rsidRPr="008348FD" w:rsidRDefault="00C87AED" w:rsidP="00C87AED">
      <w:pPr>
        <w:rPr>
          <w:b/>
          <w:sz w:val="20"/>
          <w:szCs w:val="20"/>
        </w:rPr>
      </w:pPr>
      <w:r w:rsidRPr="008348FD">
        <w:rPr>
          <w:b/>
          <w:sz w:val="20"/>
          <w:szCs w:val="20"/>
        </w:rPr>
        <w:t>RESEARCH INTERESTS:</w:t>
      </w:r>
    </w:p>
    <w:p w14:paraId="147E8849" w14:textId="3834FA1C" w:rsidR="00C87AED" w:rsidRPr="008348FD" w:rsidRDefault="00C87AED" w:rsidP="00C87AED">
      <w:pPr>
        <w:rPr>
          <w:sz w:val="20"/>
          <w:szCs w:val="20"/>
        </w:rPr>
      </w:pPr>
      <w:r w:rsidRPr="008348FD">
        <w:rPr>
          <w:sz w:val="20"/>
          <w:szCs w:val="20"/>
        </w:rPr>
        <w:t>Community ecology,</w:t>
      </w:r>
      <w:r w:rsidR="00895D36" w:rsidRPr="008348FD">
        <w:rPr>
          <w:sz w:val="20"/>
          <w:szCs w:val="20"/>
        </w:rPr>
        <w:t xml:space="preserve"> m</w:t>
      </w:r>
      <w:r w:rsidRPr="008348FD">
        <w:rPr>
          <w:sz w:val="20"/>
          <w:szCs w:val="20"/>
        </w:rPr>
        <w:t>icrobial ecology,</w:t>
      </w:r>
      <w:r w:rsidR="00895D36" w:rsidRPr="008348FD">
        <w:rPr>
          <w:sz w:val="20"/>
          <w:szCs w:val="20"/>
        </w:rPr>
        <w:t xml:space="preserve"> p</w:t>
      </w:r>
      <w:r w:rsidRPr="008348FD">
        <w:rPr>
          <w:sz w:val="20"/>
          <w:szCs w:val="20"/>
        </w:rPr>
        <w:t>lant-animal-fungal interacti</w:t>
      </w:r>
      <w:r w:rsidR="00895D36" w:rsidRPr="008348FD">
        <w:rPr>
          <w:sz w:val="20"/>
          <w:szCs w:val="20"/>
        </w:rPr>
        <w:t xml:space="preserve">ons, </w:t>
      </w:r>
      <w:r w:rsidR="007D1027">
        <w:rPr>
          <w:sz w:val="20"/>
          <w:szCs w:val="20"/>
        </w:rPr>
        <w:t>coastal ecology</w:t>
      </w:r>
      <w:r w:rsidR="00895D36" w:rsidRPr="008348FD">
        <w:rPr>
          <w:sz w:val="20"/>
          <w:szCs w:val="20"/>
        </w:rPr>
        <w:t>, t</w:t>
      </w:r>
      <w:r w:rsidRPr="008348FD">
        <w:rPr>
          <w:sz w:val="20"/>
          <w:szCs w:val="20"/>
        </w:rPr>
        <w:t xml:space="preserve">ropical </w:t>
      </w:r>
      <w:proofErr w:type="gramStart"/>
      <w:r w:rsidRPr="008348FD">
        <w:rPr>
          <w:sz w:val="20"/>
          <w:szCs w:val="20"/>
        </w:rPr>
        <w:t>agriculture</w:t>
      </w:r>
      <w:proofErr w:type="gramEnd"/>
      <w:r w:rsidRPr="008348FD">
        <w:rPr>
          <w:sz w:val="20"/>
          <w:szCs w:val="20"/>
        </w:rPr>
        <w:t xml:space="preserve"> and biodiversity.</w:t>
      </w:r>
    </w:p>
    <w:p w14:paraId="553F10F1" w14:textId="77777777" w:rsidR="00C87AED" w:rsidRPr="008348FD" w:rsidRDefault="00C87AED" w:rsidP="00C87AED">
      <w:pPr>
        <w:rPr>
          <w:b/>
          <w:sz w:val="20"/>
          <w:szCs w:val="20"/>
        </w:rPr>
      </w:pPr>
    </w:p>
    <w:p w14:paraId="6F79BEC5" w14:textId="74B55A7B" w:rsidR="002132DE" w:rsidRDefault="00C87AED" w:rsidP="00C87AED">
      <w:pPr>
        <w:rPr>
          <w:b/>
          <w:sz w:val="20"/>
          <w:szCs w:val="20"/>
        </w:rPr>
      </w:pPr>
      <w:r w:rsidRPr="008348FD">
        <w:rPr>
          <w:b/>
          <w:sz w:val="20"/>
          <w:szCs w:val="20"/>
        </w:rPr>
        <w:t>APPOINTMENTS:</w:t>
      </w:r>
    </w:p>
    <w:p w14:paraId="6C5D2694" w14:textId="309AF78E" w:rsidR="00AB1BBD" w:rsidRPr="00AB1BBD" w:rsidRDefault="00AB1BBD" w:rsidP="00C87AED">
      <w:pPr>
        <w:rPr>
          <w:bCs/>
          <w:sz w:val="20"/>
          <w:szCs w:val="20"/>
        </w:rPr>
      </w:pPr>
      <w:r w:rsidRPr="00AB1BBD">
        <w:rPr>
          <w:bCs/>
          <w:sz w:val="20"/>
          <w:szCs w:val="20"/>
        </w:rPr>
        <w:t>202</w:t>
      </w:r>
      <w:r>
        <w:rPr>
          <w:bCs/>
          <w:sz w:val="20"/>
          <w:szCs w:val="20"/>
        </w:rPr>
        <w:t xml:space="preserve">0 - </w:t>
      </w:r>
      <w:r>
        <w:rPr>
          <w:bCs/>
          <w:sz w:val="20"/>
          <w:szCs w:val="20"/>
        </w:rPr>
        <w:tab/>
      </w:r>
      <w:r>
        <w:rPr>
          <w:bCs/>
          <w:sz w:val="20"/>
          <w:szCs w:val="20"/>
        </w:rPr>
        <w:tab/>
        <w:t xml:space="preserve">Editor-in-Chief, </w:t>
      </w:r>
      <w:r w:rsidRPr="00AB1BBD">
        <w:rPr>
          <w:bCs/>
          <w:i/>
          <w:iCs/>
          <w:sz w:val="20"/>
          <w:szCs w:val="20"/>
        </w:rPr>
        <w:t>Ecosphere</w:t>
      </w:r>
      <w:r>
        <w:rPr>
          <w:bCs/>
          <w:sz w:val="20"/>
          <w:szCs w:val="20"/>
        </w:rPr>
        <w:t xml:space="preserve">, </w:t>
      </w:r>
      <w:r w:rsidR="00416AB3">
        <w:rPr>
          <w:bCs/>
          <w:sz w:val="20"/>
          <w:szCs w:val="20"/>
        </w:rPr>
        <w:t xml:space="preserve">and chair of </w:t>
      </w:r>
      <w:r>
        <w:rPr>
          <w:bCs/>
          <w:sz w:val="20"/>
          <w:szCs w:val="20"/>
        </w:rPr>
        <w:t>Agroecosystems track</w:t>
      </w:r>
    </w:p>
    <w:p w14:paraId="1AEBD767" w14:textId="4737970B" w:rsidR="000A1A56" w:rsidRPr="008348FD" w:rsidRDefault="007E33FE" w:rsidP="00C87AED">
      <w:pPr>
        <w:rPr>
          <w:sz w:val="20"/>
          <w:szCs w:val="20"/>
        </w:rPr>
      </w:pPr>
      <w:r>
        <w:rPr>
          <w:sz w:val="20"/>
          <w:szCs w:val="20"/>
        </w:rPr>
        <w:t>2019 -</w:t>
      </w:r>
      <w:r>
        <w:rPr>
          <w:sz w:val="20"/>
          <w:szCs w:val="20"/>
        </w:rPr>
        <w:tab/>
      </w:r>
      <w:r>
        <w:rPr>
          <w:sz w:val="20"/>
          <w:szCs w:val="20"/>
        </w:rPr>
        <w:tab/>
        <w:t>Associate Professor, Tulane University</w:t>
      </w:r>
    </w:p>
    <w:p w14:paraId="0C2926E5" w14:textId="3AAA5105" w:rsidR="00054DCD" w:rsidRDefault="00054DCD" w:rsidP="00C87AED">
      <w:pPr>
        <w:rPr>
          <w:sz w:val="20"/>
          <w:szCs w:val="20"/>
        </w:rPr>
      </w:pPr>
      <w:r w:rsidRPr="008348FD">
        <w:rPr>
          <w:sz w:val="20"/>
          <w:szCs w:val="20"/>
        </w:rPr>
        <w:t>2015</w:t>
      </w:r>
      <w:r w:rsidR="00A30C38">
        <w:rPr>
          <w:sz w:val="20"/>
          <w:szCs w:val="20"/>
        </w:rPr>
        <w:t xml:space="preserve"> -</w:t>
      </w:r>
      <w:r w:rsidRPr="008348FD">
        <w:rPr>
          <w:sz w:val="20"/>
          <w:szCs w:val="20"/>
        </w:rPr>
        <w:tab/>
      </w:r>
      <w:r w:rsidR="00A30C38">
        <w:rPr>
          <w:sz w:val="20"/>
          <w:szCs w:val="20"/>
        </w:rPr>
        <w:tab/>
      </w:r>
      <w:r w:rsidRPr="008348FD">
        <w:rPr>
          <w:sz w:val="20"/>
          <w:szCs w:val="20"/>
        </w:rPr>
        <w:t>Research Associate, Smithsonian Tropical Research Institute</w:t>
      </w:r>
    </w:p>
    <w:p w14:paraId="32F3065B" w14:textId="3047AD39" w:rsidR="002B5A84" w:rsidRPr="008348FD" w:rsidRDefault="002B5A84" w:rsidP="00C87AED">
      <w:pPr>
        <w:rPr>
          <w:sz w:val="20"/>
          <w:szCs w:val="20"/>
        </w:rPr>
      </w:pPr>
      <w:r w:rsidRPr="008348FD">
        <w:rPr>
          <w:sz w:val="20"/>
          <w:szCs w:val="20"/>
        </w:rPr>
        <w:t>2016</w:t>
      </w:r>
      <w:r>
        <w:rPr>
          <w:sz w:val="20"/>
          <w:szCs w:val="20"/>
        </w:rPr>
        <w:t xml:space="preserve"> - 2018</w:t>
      </w:r>
      <w:r w:rsidRPr="008348FD">
        <w:rPr>
          <w:sz w:val="20"/>
          <w:szCs w:val="20"/>
        </w:rPr>
        <w:tab/>
        <w:t>The Burk-</w:t>
      </w:r>
      <w:proofErr w:type="spellStart"/>
      <w:r w:rsidRPr="008348FD">
        <w:rPr>
          <w:sz w:val="20"/>
          <w:szCs w:val="20"/>
        </w:rPr>
        <w:t>Kleinpeter</w:t>
      </w:r>
      <w:proofErr w:type="spellEnd"/>
      <w:r w:rsidRPr="008348FD">
        <w:rPr>
          <w:sz w:val="20"/>
          <w:szCs w:val="20"/>
        </w:rPr>
        <w:t xml:space="preserve"> Inc. Professor in Science and Engineering, Tulane University</w:t>
      </w:r>
    </w:p>
    <w:p w14:paraId="2C9887E0" w14:textId="01B0AAF2" w:rsidR="00C87AED" w:rsidRPr="008348FD" w:rsidRDefault="002132DE" w:rsidP="00C87AED">
      <w:pPr>
        <w:rPr>
          <w:sz w:val="20"/>
          <w:szCs w:val="20"/>
        </w:rPr>
      </w:pPr>
      <w:r w:rsidRPr="008348FD">
        <w:rPr>
          <w:sz w:val="20"/>
          <w:szCs w:val="20"/>
        </w:rPr>
        <w:t xml:space="preserve">2012 </w:t>
      </w:r>
      <w:r w:rsidR="00A30C38">
        <w:rPr>
          <w:sz w:val="20"/>
          <w:szCs w:val="20"/>
        </w:rPr>
        <w:t>-</w:t>
      </w:r>
      <w:r w:rsidR="007E33FE">
        <w:rPr>
          <w:sz w:val="20"/>
          <w:szCs w:val="20"/>
        </w:rPr>
        <w:t xml:space="preserve"> 2018</w:t>
      </w:r>
      <w:r w:rsidRPr="008348FD">
        <w:rPr>
          <w:sz w:val="20"/>
          <w:szCs w:val="20"/>
        </w:rPr>
        <w:tab/>
        <w:t>Assistant Professor, Tulane University</w:t>
      </w:r>
    </w:p>
    <w:p w14:paraId="72A15D09" w14:textId="51F0BC6C" w:rsidR="002132DE" w:rsidRPr="008348FD" w:rsidRDefault="008348FD" w:rsidP="003B5FC0">
      <w:pPr>
        <w:contextualSpacing/>
        <w:rPr>
          <w:sz w:val="20"/>
          <w:szCs w:val="20"/>
        </w:rPr>
      </w:pPr>
      <w:r>
        <w:rPr>
          <w:sz w:val="20"/>
          <w:szCs w:val="20"/>
        </w:rPr>
        <w:t>2010</w:t>
      </w:r>
      <w:r w:rsidR="00A30C38">
        <w:rPr>
          <w:sz w:val="20"/>
          <w:szCs w:val="20"/>
        </w:rPr>
        <w:t xml:space="preserve"> - 2012</w:t>
      </w:r>
      <w:r>
        <w:rPr>
          <w:sz w:val="20"/>
          <w:szCs w:val="20"/>
        </w:rPr>
        <w:t xml:space="preserve"> </w:t>
      </w:r>
      <w:r>
        <w:rPr>
          <w:sz w:val="20"/>
          <w:szCs w:val="20"/>
        </w:rPr>
        <w:tab/>
      </w:r>
      <w:r w:rsidR="002132DE" w:rsidRPr="008348FD">
        <w:rPr>
          <w:sz w:val="20"/>
          <w:szCs w:val="20"/>
        </w:rPr>
        <w:t>Adjunct Faculty, School of Life Sciences, Arizona State University</w:t>
      </w:r>
    </w:p>
    <w:p w14:paraId="337B191B" w14:textId="044281FC" w:rsidR="002132DE" w:rsidRDefault="002132DE" w:rsidP="003B5FC0">
      <w:pPr>
        <w:contextualSpacing/>
        <w:rPr>
          <w:sz w:val="20"/>
          <w:szCs w:val="20"/>
        </w:rPr>
      </w:pPr>
      <w:r w:rsidRPr="008348FD">
        <w:rPr>
          <w:sz w:val="20"/>
          <w:szCs w:val="20"/>
        </w:rPr>
        <w:t>2009</w:t>
      </w:r>
      <w:r w:rsidR="00A30C38">
        <w:rPr>
          <w:sz w:val="20"/>
          <w:szCs w:val="20"/>
        </w:rPr>
        <w:t xml:space="preserve"> - 2012</w:t>
      </w:r>
      <w:r w:rsidRPr="008348FD">
        <w:rPr>
          <w:sz w:val="20"/>
          <w:szCs w:val="20"/>
        </w:rPr>
        <w:t xml:space="preserve">     </w:t>
      </w:r>
      <w:r w:rsidR="008348FD">
        <w:rPr>
          <w:sz w:val="20"/>
          <w:szCs w:val="20"/>
        </w:rPr>
        <w:t xml:space="preserve"> </w:t>
      </w:r>
      <w:r w:rsidR="00A30C38">
        <w:rPr>
          <w:sz w:val="20"/>
          <w:szCs w:val="20"/>
        </w:rPr>
        <w:tab/>
      </w:r>
      <w:r w:rsidR="00C87AED" w:rsidRPr="008348FD">
        <w:rPr>
          <w:sz w:val="20"/>
          <w:szCs w:val="20"/>
        </w:rPr>
        <w:t>Associate Scientist, Smithsonian Tropical Research Institute</w:t>
      </w:r>
    </w:p>
    <w:p w14:paraId="068154C7" w14:textId="2B37E2CE" w:rsidR="00CB6256" w:rsidRPr="008348FD" w:rsidRDefault="00CB6256" w:rsidP="003B5FC0">
      <w:pPr>
        <w:contextualSpacing/>
        <w:rPr>
          <w:sz w:val="20"/>
          <w:szCs w:val="20"/>
        </w:rPr>
      </w:pPr>
      <w:r>
        <w:rPr>
          <w:sz w:val="20"/>
          <w:szCs w:val="20"/>
        </w:rPr>
        <w:t>2004 - 2009</w:t>
      </w:r>
      <w:r>
        <w:rPr>
          <w:sz w:val="20"/>
          <w:szCs w:val="20"/>
        </w:rPr>
        <w:tab/>
      </w:r>
      <w:proofErr w:type="gramStart"/>
      <w:r>
        <w:rPr>
          <w:sz w:val="20"/>
          <w:szCs w:val="20"/>
        </w:rPr>
        <w:t>Post-doctoral</w:t>
      </w:r>
      <w:proofErr w:type="gramEnd"/>
      <w:r>
        <w:rPr>
          <w:sz w:val="20"/>
          <w:szCs w:val="20"/>
        </w:rPr>
        <w:t xml:space="preserve"> fellow, Smithsonian Tropical Research Institute</w:t>
      </w:r>
    </w:p>
    <w:p w14:paraId="147EFDF3" w14:textId="457AAF60" w:rsidR="00C87AED" w:rsidRDefault="00CB6256" w:rsidP="003B5FC0">
      <w:pPr>
        <w:contextualSpacing/>
        <w:rPr>
          <w:sz w:val="20"/>
          <w:szCs w:val="20"/>
        </w:rPr>
      </w:pPr>
      <w:r>
        <w:rPr>
          <w:sz w:val="20"/>
          <w:szCs w:val="20"/>
        </w:rPr>
        <w:t>2003 - 2004</w:t>
      </w:r>
      <w:r>
        <w:rPr>
          <w:sz w:val="20"/>
          <w:szCs w:val="20"/>
        </w:rPr>
        <w:tab/>
      </w:r>
      <w:proofErr w:type="gramStart"/>
      <w:r>
        <w:rPr>
          <w:sz w:val="20"/>
          <w:szCs w:val="20"/>
        </w:rPr>
        <w:t>Post-doctoral</w:t>
      </w:r>
      <w:proofErr w:type="gramEnd"/>
      <w:r>
        <w:rPr>
          <w:sz w:val="20"/>
          <w:szCs w:val="20"/>
        </w:rPr>
        <w:t xml:space="preserve"> fellow, Smithsonian Migratory Bird Center</w:t>
      </w:r>
    </w:p>
    <w:p w14:paraId="63016299" w14:textId="77777777" w:rsidR="00CB6256" w:rsidRPr="008348FD" w:rsidRDefault="00CB6256" w:rsidP="003B5FC0">
      <w:pPr>
        <w:contextualSpacing/>
        <w:rPr>
          <w:sz w:val="20"/>
          <w:szCs w:val="20"/>
        </w:rPr>
      </w:pPr>
    </w:p>
    <w:p w14:paraId="2FF95D25" w14:textId="5AE3DF3C" w:rsidR="00E23B09" w:rsidRDefault="00C87AED" w:rsidP="003B5FC0">
      <w:pPr>
        <w:contextualSpacing/>
        <w:rPr>
          <w:b/>
          <w:sz w:val="20"/>
          <w:szCs w:val="20"/>
        </w:rPr>
      </w:pPr>
      <w:r w:rsidRPr="008348FD">
        <w:rPr>
          <w:b/>
          <w:sz w:val="20"/>
          <w:szCs w:val="20"/>
        </w:rPr>
        <w:t>GRANTS, FELLOWSHIPS AND AWARDS:</w:t>
      </w:r>
    </w:p>
    <w:p w14:paraId="130BC1A7" w14:textId="46658028" w:rsidR="00504FDD" w:rsidRDefault="00CB7D6E" w:rsidP="003B5FC0">
      <w:pPr>
        <w:contextualSpacing/>
        <w:rPr>
          <w:bCs/>
          <w:sz w:val="20"/>
          <w:szCs w:val="20"/>
        </w:rPr>
      </w:pPr>
      <w:r>
        <w:rPr>
          <w:bCs/>
          <w:sz w:val="20"/>
          <w:szCs w:val="20"/>
        </w:rPr>
        <w:t xml:space="preserve">2024 </w:t>
      </w:r>
      <w:r>
        <w:rPr>
          <w:bCs/>
          <w:sz w:val="20"/>
          <w:szCs w:val="20"/>
        </w:rPr>
        <w:tab/>
        <w:t xml:space="preserve">Tulane University School of Science and Engineering, Distinguished Professor – All Around. </w:t>
      </w:r>
    </w:p>
    <w:p w14:paraId="5DD0B4B3" w14:textId="77777777" w:rsidR="00CB7D6E" w:rsidRDefault="00CB7D6E" w:rsidP="003B5FC0">
      <w:pPr>
        <w:contextualSpacing/>
        <w:rPr>
          <w:bCs/>
          <w:sz w:val="20"/>
          <w:szCs w:val="20"/>
        </w:rPr>
      </w:pPr>
    </w:p>
    <w:p w14:paraId="1C7B9DA6" w14:textId="310D144E" w:rsidR="00504FDD" w:rsidRDefault="00504FDD" w:rsidP="003B5FC0">
      <w:pPr>
        <w:contextualSpacing/>
        <w:rPr>
          <w:bCs/>
          <w:sz w:val="20"/>
          <w:szCs w:val="20"/>
        </w:rPr>
      </w:pPr>
      <w:r>
        <w:rPr>
          <w:bCs/>
          <w:sz w:val="20"/>
          <w:szCs w:val="20"/>
        </w:rPr>
        <w:t>2023</w:t>
      </w:r>
      <w:r>
        <w:rPr>
          <w:bCs/>
          <w:sz w:val="20"/>
          <w:szCs w:val="20"/>
        </w:rPr>
        <w:tab/>
      </w:r>
      <w:r w:rsidRPr="00504FDD">
        <w:rPr>
          <w:bCs/>
          <w:sz w:val="20"/>
          <w:szCs w:val="20"/>
        </w:rPr>
        <w:t xml:space="preserve">National Science Foundation, “MCA: Interactions between density dependence and environmental stress in </w:t>
      </w:r>
    </w:p>
    <w:p w14:paraId="72F7DFA7" w14:textId="7F1B4253" w:rsidR="00504FDD" w:rsidRPr="00504FDD" w:rsidRDefault="00504FDD" w:rsidP="00504FDD">
      <w:pPr>
        <w:ind w:firstLine="720"/>
        <w:contextualSpacing/>
        <w:rPr>
          <w:bCs/>
          <w:sz w:val="20"/>
          <w:szCs w:val="20"/>
        </w:rPr>
      </w:pPr>
      <w:r w:rsidRPr="00504FDD">
        <w:rPr>
          <w:bCs/>
          <w:sz w:val="20"/>
          <w:szCs w:val="20"/>
        </w:rPr>
        <w:t>plant-microbial symbioses</w:t>
      </w:r>
      <w:r>
        <w:rPr>
          <w:bCs/>
          <w:sz w:val="20"/>
          <w:szCs w:val="20"/>
        </w:rPr>
        <w:t>” S. Van Bael, ($332,488).</w:t>
      </w:r>
    </w:p>
    <w:p w14:paraId="53E017D0" w14:textId="0AA43CC8" w:rsidR="008C7DF7" w:rsidRDefault="008C7DF7" w:rsidP="00F82486">
      <w:pPr>
        <w:ind w:left="720" w:hanging="720"/>
        <w:contextualSpacing/>
        <w:rPr>
          <w:bCs/>
          <w:sz w:val="20"/>
          <w:szCs w:val="20"/>
        </w:rPr>
      </w:pPr>
    </w:p>
    <w:p w14:paraId="59BC7163" w14:textId="257777B7" w:rsidR="008C4DC7" w:rsidRPr="008C7DF7" w:rsidRDefault="008C4DC7" w:rsidP="00F82486">
      <w:pPr>
        <w:ind w:left="720" w:hanging="720"/>
        <w:contextualSpacing/>
        <w:rPr>
          <w:bCs/>
          <w:sz w:val="20"/>
          <w:szCs w:val="20"/>
        </w:rPr>
      </w:pPr>
      <w:r>
        <w:rPr>
          <w:bCs/>
          <w:sz w:val="20"/>
          <w:szCs w:val="20"/>
        </w:rPr>
        <w:t>2022</w:t>
      </w:r>
      <w:r>
        <w:rPr>
          <w:bCs/>
          <w:sz w:val="20"/>
          <w:szCs w:val="20"/>
        </w:rPr>
        <w:tab/>
        <w:t xml:space="preserve">National Science Foundation, </w:t>
      </w:r>
      <w:r w:rsidR="00CC26C3">
        <w:rPr>
          <w:bCs/>
          <w:sz w:val="20"/>
          <w:szCs w:val="20"/>
        </w:rPr>
        <w:t xml:space="preserve">ITE 2230769 </w:t>
      </w:r>
      <w:r>
        <w:rPr>
          <w:bCs/>
          <w:sz w:val="20"/>
          <w:szCs w:val="20"/>
        </w:rPr>
        <w:t>“</w:t>
      </w:r>
      <w:r w:rsidRPr="008C7DF7">
        <w:rPr>
          <w:bCs/>
          <w:sz w:val="20"/>
          <w:szCs w:val="20"/>
        </w:rPr>
        <w:t>NSF Convergence Accelerator Track E:</w:t>
      </w:r>
      <w:r w:rsidR="008B4C86">
        <w:rPr>
          <w:bCs/>
          <w:sz w:val="20"/>
          <w:szCs w:val="20"/>
        </w:rPr>
        <w:t xml:space="preserve"> Glass Recycling to Restore the Coast</w:t>
      </w:r>
      <w:r>
        <w:rPr>
          <w:bCs/>
          <w:sz w:val="20"/>
          <w:szCs w:val="20"/>
        </w:rPr>
        <w:t xml:space="preserve">” Phase 2, J. Albert, F. Trautmann, S. Van Bael, </w:t>
      </w:r>
      <w:r w:rsidR="008B4C86">
        <w:rPr>
          <w:bCs/>
          <w:sz w:val="20"/>
          <w:szCs w:val="20"/>
        </w:rPr>
        <w:t>E. Meselhe</w:t>
      </w:r>
      <w:r>
        <w:rPr>
          <w:bCs/>
          <w:sz w:val="20"/>
          <w:szCs w:val="20"/>
        </w:rPr>
        <w:t xml:space="preserve"> and K. Russell, ($</w:t>
      </w:r>
      <w:r w:rsidR="00573E91">
        <w:rPr>
          <w:bCs/>
          <w:sz w:val="20"/>
          <w:szCs w:val="20"/>
        </w:rPr>
        <w:t>5,000,000</w:t>
      </w:r>
      <w:r>
        <w:rPr>
          <w:bCs/>
          <w:sz w:val="20"/>
          <w:szCs w:val="20"/>
        </w:rPr>
        <w:t xml:space="preserve">). </w:t>
      </w:r>
    </w:p>
    <w:p w14:paraId="72DC310C" w14:textId="7F0E9E3B" w:rsidR="008C7DF7" w:rsidRDefault="008C7DF7" w:rsidP="00CC26C3">
      <w:pPr>
        <w:ind w:left="720" w:hanging="720"/>
        <w:contextualSpacing/>
        <w:rPr>
          <w:bCs/>
          <w:sz w:val="20"/>
          <w:szCs w:val="20"/>
        </w:rPr>
      </w:pPr>
      <w:r>
        <w:rPr>
          <w:bCs/>
          <w:sz w:val="20"/>
          <w:szCs w:val="20"/>
        </w:rPr>
        <w:t>202</w:t>
      </w:r>
      <w:r w:rsidR="00C46478">
        <w:rPr>
          <w:bCs/>
          <w:sz w:val="20"/>
          <w:szCs w:val="20"/>
        </w:rPr>
        <w:t>2</w:t>
      </w:r>
      <w:r>
        <w:rPr>
          <w:bCs/>
          <w:sz w:val="20"/>
          <w:szCs w:val="20"/>
        </w:rPr>
        <w:tab/>
        <w:t>National Science Foundation,</w:t>
      </w:r>
      <w:r w:rsidR="00CC26C3">
        <w:rPr>
          <w:bCs/>
          <w:sz w:val="20"/>
          <w:szCs w:val="20"/>
        </w:rPr>
        <w:t xml:space="preserve"> CBET 2115450</w:t>
      </w:r>
      <w:r>
        <w:rPr>
          <w:bCs/>
          <w:sz w:val="20"/>
          <w:szCs w:val="20"/>
        </w:rPr>
        <w:t xml:space="preserve"> “</w:t>
      </w:r>
      <w:r w:rsidRPr="008C7DF7">
        <w:rPr>
          <w:bCs/>
          <w:sz w:val="20"/>
          <w:szCs w:val="20"/>
        </w:rPr>
        <w:t xml:space="preserve">SRS RN: </w:t>
      </w:r>
      <w:r w:rsidR="00CC26C3" w:rsidRPr="00CC26C3">
        <w:rPr>
          <w:bCs/>
          <w:sz w:val="20"/>
          <w:szCs w:val="20"/>
        </w:rPr>
        <w:t>Hybrid Water Infrastructure and Regional Sustainability - Planning a Convergence Science Approach in Greater New Orleans</w:t>
      </w:r>
      <w:r>
        <w:rPr>
          <w:bCs/>
          <w:sz w:val="20"/>
          <w:szCs w:val="20"/>
        </w:rPr>
        <w:t xml:space="preserve">,” J. Lewis, S. Van Bael, B. Roberts, E. Meselhe ($149,343). </w:t>
      </w:r>
    </w:p>
    <w:p w14:paraId="6D7370C3" w14:textId="77777777" w:rsidR="008C4DC7" w:rsidRDefault="008C4DC7" w:rsidP="008C7DF7">
      <w:pPr>
        <w:ind w:left="720" w:hanging="720"/>
        <w:contextualSpacing/>
        <w:rPr>
          <w:bCs/>
          <w:sz w:val="20"/>
          <w:szCs w:val="20"/>
        </w:rPr>
      </w:pPr>
    </w:p>
    <w:p w14:paraId="436008BF" w14:textId="048EE269" w:rsidR="008C7DF7" w:rsidRPr="008C7DF7" w:rsidRDefault="008C7DF7" w:rsidP="00897739">
      <w:pPr>
        <w:ind w:left="720" w:hanging="720"/>
        <w:contextualSpacing/>
        <w:rPr>
          <w:bCs/>
          <w:sz w:val="20"/>
          <w:szCs w:val="20"/>
        </w:rPr>
      </w:pPr>
      <w:r>
        <w:rPr>
          <w:bCs/>
          <w:sz w:val="20"/>
          <w:szCs w:val="20"/>
        </w:rPr>
        <w:t>2021</w:t>
      </w:r>
      <w:r>
        <w:rPr>
          <w:bCs/>
          <w:sz w:val="20"/>
          <w:szCs w:val="20"/>
        </w:rPr>
        <w:tab/>
        <w:t xml:space="preserve">National Science Foundation, </w:t>
      </w:r>
      <w:r w:rsidR="00CC26C3">
        <w:rPr>
          <w:bCs/>
          <w:sz w:val="20"/>
          <w:szCs w:val="20"/>
        </w:rPr>
        <w:t xml:space="preserve">ITE 2137730 </w:t>
      </w:r>
      <w:r>
        <w:rPr>
          <w:bCs/>
          <w:sz w:val="20"/>
          <w:szCs w:val="20"/>
        </w:rPr>
        <w:t>“</w:t>
      </w:r>
      <w:r w:rsidRPr="008C7DF7">
        <w:rPr>
          <w:bCs/>
          <w:sz w:val="20"/>
          <w:szCs w:val="20"/>
        </w:rPr>
        <w:t>NSF Convergence Accelerator Track E: Using Recycled Glass Sand to Promote Resilience and the Blue Economy in Coastal Communities</w:t>
      </w:r>
      <w:r>
        <w:rPr>
          <w:bCs/>
          <w:sz w:val="20"/>
          <w:szCs w:val="20"/>
        </w:rPr>
        <w:t xml:space="preserve">,” </w:t>
      </w:r>
      <w:r w:rsidR="008C4DC7">
        <w:rPr>
          <w:bCs/>
          <w:sz w:val="20"/>
          <w:szCs w:val="20"/>
        </w:rPr>
        <w:t xml:space="preserve">Phase 1, </w:t>
      </w:r>
      <w:r>
        <w:rPr>
          <w:bCs/>
          <w:sz w:val="20"/>
          <w:szCs w:val="20"/>
        </w:rPr>
        <w:t xml:space="preserve">(J. Albert at al. (Van Bael </w:t>
      </w:r>
      <w:r w:rsidR="00897739">
        <w:rPr>
          <w:bCs/>
          <w:sz w:val="20"/>
          <w:szCs w:val="20"/>
        </w:rPr>
        <w:t>is</w:t>
      </w:r>
      <w:r>
        <w:rPr>
          <w:bCs/>
          <w:sz w:val="20"/>
          <w:szCs w:val="20"/>
        </w:rPr>
        <w:t xml:space="preserve"> </w:t>
      </w:r>
      <w:r w:rsidR="00897739">
        <w:rPr>
          <w:bCs/>
          <w:sz w:val="20"/>
          <w:szCs w:val="20"/>
        </w:rPr>
        <w:t>Senior Personnel)) ($716,823).</w:t>
      </w:r>
    </w:p>
    <w:p w14:paraId="457034FF" w14:textId="319FB041" w:rsidR="008C7DF7" w:rsidRPr="00897739" w:rsidRDefault="008C7DF7" w:rsidP="00897739">
      <w:pPr>
        <w:rPr>
          <w:sz w:val="20"/>
          <w:szCs w:val="20"/>
        </w:rPr>
      </w:pPr>
      <w:r w:rsidRPr="008C7DF7">
        <w:rPr>
          <w:bCs/>
          <w:sz w:val="20"/>
          <w:szCs w:val="20"/>
        </w:rPr>
        <w:t xml:space="preserve">2021 </w:t>
      </w:r>
      <w:r w:rsidRPr="008C7DF7">
        <w:rPr>
          <w:bCs/>
          <w:sz w:val="20"/>
          <w:szCs w:val="20"/>
        </w:rPr>
        <w:tab/>
        <w:t xml:space="preserve">LA </w:t>
      </w:r>
      <w:proofErr w:type="spellStart"/>
      <w:r w:rsidRPr="008C7DF7">
        <w:rPr>
          <w:bCs/>
          <w:sz w:val="20"/>
          <w:szCs w:val="20"/>
        </w:rPr>
        <w:t>Seagrant</w:t>
      </w:r>
      <w:proofErr w:type="spellEnd"/>
      <w:r w:rsidRPr="008C7DF7">
        <w:rPr>
          <w:bCs/>
          <w:sz w:val="20"/>
          <w:szCs w:val="20"/>
        </w:rPr>
        <w:t xml:space="preserve"> “</w:t>
      </w:r>
      <w:r w:rsidRPr="008C7DF7">
        <w:rPr>
          <w:color w:val="333333"/>
          <w:sz w:val="20"/>
          <w:szCs w:val="20"/>
          <w:shd w:val="clear" w:color="auto" w:fill="FFFFFF"/>
        </w:rPr>
        <w:t xml:space="preserve">Inoculation of baldcypress with salt-tolerant endophytes”, S. Van Bael ($3000). </w:t>
      </w:r>
    </w:p>
    <w:p w14:paraId="4B430CE4" w14:textId="211EEDB1" w:rsidR="00F82486" w:rsidRDefault="00F82486" w:rsidP="00F82486">
      <w:pPr>
        <w:ind w:left="720" w:hanging="720"/>
        <w:contextualSpacing/>
        <w:rPr>
          <w:bCs/>
          <w:sz w:val="20"/>
          <w:szCs w:val="20"/>
        </w:rPr>
      </w:pPr>
      <w:r w:rsidRPr="008C7DF7">
        <w:rPr>
          <w:bCs/>
          <w:sz w:val="20"/>
          <w:szCs w:val="20"/>
        </w:rPr>
        <w:t>2021</w:t>
      </w:r>
      <w:r w:rsidRPr="008C7DF7">
        <w:rPr>
          <w:bCs/>
          <w:sz w:val="20"/>
          <w:szCs w:val="20"/>
        </w:rPr>
        <w:tab/>
        <w:t xml:space="preserve">National Science Foundation, </w:t>
      </w:r>
      <w:r w:rsidR="00CC26C3">
        <w:rPr>
          <w:bCs/>
          <w:sz w:val="20"/>
          <w:szCs w:val="20"/>
        </w:rPr>
        <w:t xml:space="preserve">DEB 2116358 </w:t>
      </w:r>
      <w:r w:rsidRPr="008C7DF7">
        <w:rPr>
          <w:bCs/>
          <w:sz w:val="20"/>
          <w:szCs w:val="20"/>
        </w:rPr>
        <w:t>“RAPID: From microbes to new tropical forests: an experimental test of fungal specialization on host tree genotypes in the context of a reforestation experiment</w:t>
      </w:r>
      <w:r>
        <w:rPr>
          <w:bCs/>
          <w:sz w:val="20"/>
          <w:szCs w:val="20"/>
        </w:rPr>
        <w:t xml:space="preserve">.” S. Van Bael and J. Karubian, ($199, 898). </w:t>
      </w:r>
    </w:p>
    <w:p w14:paraId="15232CB3" w14:textId="77777777" w:rsidR="00F82486" w:rsidRPr="00F82486" w:rsidRDefault="00F82486" w:rsidP="00F82486">
      <w:pPr>
        <w:ind w:left="720" w:hanging="720"/>
        <w:contextualSpacing/>
        <w:rPr>
          <w:bCs/>
          <w:sz w:val="20"/>
          <w:szCs w:val="20"/>
        </w:rPr>
      </w:pPr>
    </w:p>
    <w:p w14:paraId="726CB3B3" w14:textId="28B1E2B3" w:rsidR="00E56B5F" w:rsidRDefault="00E56B5F" w:rsidP="008C6D62">
      <w:pPr>
        <w:ind w:left="720" w:hanging="720"/>
        <w:contextualSpacing/>
        <w:rPr>
          <w:bCs/>
          <w:sz w:val="20"/>
          <w:szCs w:val="20"/>
        </w:rPr>
      </w:pPr>
      <w:r>
        <w:rPr>
          <w:bCs/>
          <w:sz w:val="20"/>
          <w:szCs w:val="20"/>
        </w:rPr>
        <w:t>2020</w:t>
      </w:r>
      <w:r>
        <w:rPr>
          <w:bCs/>
          <w:sz w:val="20"/>
          <w:szCs w:val="20"/>
        </w:rPr>
        <w:tab/>
        <w:t xml:space="preserve">The ByWater Institute, Tulane University </w:t>
      </w:r>
      <w:r w:rsidR="008C6D62">
        <w:rPr>
          <w:bCs/>
          <w:sz w:val="20"/>
          <w:szCs w:val="20"/>
        </w:rPr>
        <w:t>–</w:t>
      </w:r>
      <w:r>
        <w:rPr>
          <w:bCs/>
          <w:sz w:val="20"/>
          <w:szCs w:val="20"/>
        </w:rPr>
        <w:t xml:space="preserve"> </w:t>
      </w:r>
      <w:r w:rsidR="008C6D62">
        <w:rPr>
          <w:bCs/>
          <w:sz w:val="20"/>
          <w:szCs w:val="20"/>
        </w:rPr>
        <w:t xml:space="preserve">“Canal Backfilling for Marsh Restoration in Coastal Louisiana” K. Clay, E. Farrer, </w:t>
      </w:r>
      <w:r w:rsidR="00483503">
        <w:rPr>
          <w:bCs/>
          <w:sz w:val="20"/>
          <w:szCs w:val="20"/>
        </w:rPr>
        <w:t xml:space="preserve">S. Van Bael, </w:t>
      </w:r>
      <w:r w:rsidR="008C6D62">
        <w:rPr>
          <w:bCs/>
          <w:sz w:val="20"/>
          <w:szCs w:val="20"/>
        </w:rPr>
        <w:t xml:space="preserve">M. Allison, E. Meselhe ($10,000). </w:t>
      </w:r>
    </w:p>
    <w:p w14:paraId="4B52B08A" w14:textId="77777777" w:rsidR="008D2EFC" w:rsidRPr="00E56B5F" w:rsidRDefault="008D2EFC" w:rsidP="008C6D62">
      <w:pPr>
        <w:ind w:left="720" w:hanging="720"/>
        <w:contextualSpacing/>
        <w:rPr>
          <w:bCs/>
          <w:sz w:val="20"/>
          <w:szCs w:val="20"/>
        </w:rPr>
      </w:pPr>
    </w:p>
    <w:p w14:paraId="7D1A6E7C" w14:textId="083C6D06" w:rsidR="00E23B09" w:rsidRPr="00E23B09" w:rsidRDefault="00E23B09" w:rsidP="00E23B09">
      <w:pPr>
        <w:ind w:left="720" w:hanging="720"/>
        <w:contextualSpacing/>
        <w:rPr>
          <w:bCs/>
          <w:sz w:val="20"/>
          <w:szCs w:val="20"/>
        </w:rPr>
      </w:pPr>
      <w:r>
        <w:rPr>
          <w:bCs/>
          <w:sz w:val="20"/>
          <w:szCs w:val="20"/>
        </w:rPr>
        <w:lastRenderedPageBreak/>
        <w:t>2019</w:t>
      </w:r>
      <w:r>
        <w:rPr>
          <w:bCs/>
          <w:sz w:val="20"/>
          <w:szCs w:val="20"/>
        </w:rPr>
        <w:tab/>
      </w:r>
      <w:r w:rsidRPr="008348FD">
        <w:rPr>
          <w:sz w:val="20"/>
          <w:szCs w:val="20"/>
        </w:rPr>
        <w:t xml:space="preserve">Lavin-Bernick </w:t>
      </w:r>
      <w:r>
        <w:rPr>
          <w:sz w:val="20"/>
          <w:szCs w:val="20"/>
        </w:rPr>
        <w:t>F</w:t>
      </w:r>
      <w:r w:rsidRPr="008348FD">
        <w:rPr>
          <w:sz w:val="20"/>
          <w:szCs w:val="20"/>
        </w:rPr>
        <w:t>ellowship, Tulane University – “</w:t>
      </w:r>
      <w:r w:rsidRPr="00E23B09">
        <w:rPr>
          <w:bCs/>
          <w:sz w:val="20"/>
          <w:szCs w:val="20"/>
        </w:rPr>
        <w:t>Root symbiotic fungal communities in a mangrove ecosystem” ($3</w:t>
      </w:r>
      <w:r>
        <w:rPr>
          <w:bCs/>
          <w:sz w:val="20"/>
          <w:szCs w:val="20"/>
        </w:rPr>
        <w:t>518</w:t>
      </w:r>
      <w:r w:rsidRPr="00E23B09">
        <w:rPr>
          <w:bCs/>
          <w:sz w:val="20"/>
          <w:szCs w:val="20"/>
        </w:rPr>
        <w:t>).</w:t>
      </w:r>
    </w:p>
    <w:p w14:paraId="433A67CD" w14:textId="1576660D" w:rsidR="00E23B09" w:rsidRPr="00E23B09" w:rsidRDefault="00E23B09" w:rsidP="003B5FC0">
      <w:pPr>
        <w:contextualSpacing/>
        <w:rPr>
          <w:bCs/>
          <w:sz w:val="20"/>
          <w:szCs w:val="20"/>
        </w:rPr>
      </w:pPr>
    </w:p>
    <w:p w14:paraId="02F33826" w14:textId="3DA79B60" w:rsidR="00473036" w:rsidRDefault="00473036" w:rsidP="00473036">
      <w:pPr>
        <w:ind w:left="720" w:hanging="720"/>
        <w:contextualSpacing/>
        <w:rPr>
          <w:sz w:val="20"/>
          <w:szCs w:val="20"/>
        </w:rPr>
      </w:pPr>
      <w:r>
        <w:rPr>
          <w:sz w:val="20"/>
          <w:szCs w:val="20"/>
        </w:rPr>
        <w:t>2018</w:t>
      </w:r>
      <w:r>
        <w:rPr>
          <w:sz w:val="20"/>
          <w:szCs w:val="20"/>
        </w:rPr>
        <w:tab/>
      </w:r>
      <w:r w:rsidRPr="008348FD">
        <w:rPr>
          <w:sz w:val="20"/>
          <w:szCs w:val="20"/>
        </w:rPr>
        <w:t>Grant to support undergraduate research – LA Sea Grant UROP Program</w:t>
      </w:r>
      <w:r>
        <w:rPr>
          <w:sz w:val="20"/>
          <w:szCs w:val="20"/>
        </w:rPr>
        <w:t xml:space="preserve"> – </w:t>
      </w:r>
      <w:r w:rsidRPr="00473036">
        <w:rPr>
          <w:sz w:val="20"/>
          <w:szCs w:val="20"/>
        </w:rPr>
        <w:t>“Baldcypress microbial communities under flooding and drought stress” ($2500).</w:t>
      </w:r>
    </w:p>
    <w:p w14:paraId="62009321" w14:textId="0DE90A38" w:rsidR="00473036" w:rsidRPr="00473036" w:rsidRDefault="00473036" w:rsidP="009558DA">
      <w:pPr>
        <w:ind w:left="720" w:hanging="720"/>
        <w:contextualSpacing/>
        <w:rPr>
          <w:sz w:val="20"/>
          <w:szCs w:val="20"/>
        </w:rPr>
      </w:pPr>
      <w:r>
        <w:rPr>
          <w:sz w:val="20"/>
          <w:szCs w:val="20"/>
        </w:rPr>
        <w:t>2018</w:t>
      </w:r>
      <w:r>
        <w:rPr>
          <w:sz w:val="20"/>
          <w:szCs w:val="20"/>
        </w:rPr>
        <w:tab/>
      </w:r>
      <w:r w:rsidR="009558DA">
        <w:rPr>
          <w:sz w:val="20"/>
          <w:szCs w:val="20"/>
        </w:rPr>
        <w:t xml:space="preserve">The </w:t>
      </w:r>
      <w:r>
        <w:rPr>
          <w:sz w:val="20"/>
          <w:szCs w:val="20"/>
        </w:rPr>
        <w:t>ByWater Institute, Tulane University – “</w:t>
      </w:r>
      <w:r w:rsidR="009558DA" w:rsidRPr="009558DA">
        <w:rPr>
          <w:iCs/>
          <w:sz w:val="20"/>
          <w:szCs w:val="20"/>
        </w:rPr>
        <w:t xml:space="preserve">New integrative molecular eco-epidemiological approach of </w:t>
      </w:r>
      <w:r w:rsidR="009558DA" w:rsidRPr="009558DA">
        <w:rPr>
          <w:i/>
          <w:iCs/>
          <w:sz w:val="20"/>
          <w:szCs w:val="20"/>
        </w:rPr>
        <w:t xml:space="preserve">Trypanosoma </w:t>
      </w:r>
      <w:proofErr w:type="spellStart"/>
      <w:r w:rsidR="009558DA" w:rsidRPr="009558DA">
        <w:rPr>
          <w:i/>
          <w:iCs/>
          <w:sz w:val="20"/>
          <w:szCs w:val="20"/>
        </w:rPr>
        <w:t>cruzi</w:t>
      </w:r>
      <w:proofErr w:type="spellEnd"/>
      <w:r w:rsidR="009558DA" w:rsidRPr="009558DA">
        <w:rPr>
          <w:iCs/>
          <w:sz w:val="20"/>
          <w:szCs w:val="20"/>
        </w:rPr>
        <w:t xml:space="preserve"> transmission dynamics in the southern US</w:t>
      </w:r>
      <w:r>
        <w:rPr>
          <w:sz w:val="20"/>
          <w:szCs w:val="20"/>
        </w:rPr>
        <w:t xml:space="preserve">” C. Herrera, M. Blum, S. Van Bael, J. Hyman, E. </w:t>
      </w:r>
      <w:proofErr w:type="spellStart"/>
      <w:r>
        <w:rPr>
          <w:sz w:val="20"/>
          <w:szCs w:val="20"/>
        </w:rPr>
        <w:t>Dumonteil</w:t>
      </w:r>
      <w:proofErr w:type="spellEnd"/>
      <w:r>
        <w:rPr>
          <w:sz w:val="20"/>
          <w:szCs w:val="20"/>
        </w:rPr>
        <w:t>, ($23,200).</w:t>
      </w:r>
    </w:p>
    <w:p w14:paraId="46A04880" w14:textId="1944E433" w:rsidR="003D5E42" w:rsidRPr="003D5E42" w:rsidRDefault="003D5E42" w:rsidP="003B5FC0">
      <w:pPr>
        <w:contextualSpacing/>
        <w:rPr>
          <w:sz w:val="20"/>
          <w:szCs w:val="20"/>
        </w:rPr>
      </w:pPr>
    </w:p>
    <w:p w14:paraId="39407C05" w14:textId="77777777" w:rsidR="003D5E42" w:rsidRPr="008348FD" w:rsidRDefault="003D5E42" w:rsidP="003B5FC0">
      <w:pPr>
        <w:contextualSpacing/>
        <w:rPr>
          <w:b/>
          <w:sz w:val="20"/>
          <w:szCs w:val="20"/>
        </w:rPr>
      </w:pPr>
    </w:p>
    <w:p w14:paraId="7FEC5E19" w14:textId="03A2EA77" w:rsidR="00D22E62" w:rsidRPr="008348FD" w:rsidRDefault="00D22E62" w:rsidP="003B5FC0">
      <w:pPr>
        <w:contextualSpacing/>
        <w:rPr>
          <w:sz w:val="20"/>
          <w:szCs w:val="20"/>
        </w:rPr>
      </w:pPr>
      <w:r w:rsidRPr="008348FD">
        <w:rPr>
          <w:sz w:val="20"/>
          <w:szCs w:val="20"/>
        </w:rPr>
        <w:t>2017</w:t>
      </w:r>
      <w:r w:rsidRPr="008348FD">
        <w:rPr>
          <w:sz w:val="20"/>
          <w:szCs w:val="20"/>
        </w:rPr>
        <w:tab/>
        <w:t>Graduate Student Society Association – GSSA SSE Faculty Award for teaching excellence</w:t>
      </w:r>
      <w:r w:rsidR="006F48A4">
        <w:rPr>
          <w:sz w:val="20"/>
          <w:szCs w:val="20"/>
        </w:rPr>
        <w:t>.</w:t>
      </w:r>
    </w:p>
    <w:p w14:paraId="7FE35B5C" w14:textId="132426FB" w:rsidR="00644926" w:rsidRDefault="00644926" w:rsidP="005942FB">
      <w:pPr>
        <w:ind w:left="720" w:hanging="720"/>
        <w:contextualSpacing/>
        <w:rPr>
          <w:sz w:val="20"/>
          <w:szCs w:val="20"/>
        </w:rPr>
      </w:pPr>
      <w:r w:rsidRPr="008348FD">
        <w:rPr>
          <w:sz w:val="20"/>
          <w:szCs w:val="20"/>
        </w:rPr>
        <w:t>2017</w:t>
      </w:r>
      <w:r w:rsidRPr="008348FD">
        <w:rPr>
          <w:sz w:val="20"/>
          <w:szCs w:val="20"/>
        </w:rPr>
        <w:tab/>
        <w:t xml:space="preserve">Lavin-Bernick </w:t>
      </w:r>
      <w:r w:rsidR="00FD05E9">
        <w:rPr>
          <w:sz w:val="20"/>
          <w:szCs w:val="20"/>
        </w:rPr>
        <w:t>F</w:t>
      </w:r>
      <w:r w:rsidRPr="008348FD">
        <w:rPr>
          <w:sz w:val="20"/>
          <w:szCs w:val="20"/>
        </w:rPr>
        <w:t>ellowship, Tulane University – “The microbial symbionts of baldcypress and flooding stress” ($3071)</w:t>
      </w:r>
      <w:r w:rsidR="008348FD">
        <w:rPr>
          <w:sz w:val="20"/>
          <w:szCs w:val="20"/>
        </w:rPr>
        <w:t>.</w:t>
      </w:r>
    </w:p>
    <w:p w14:paraId="490E522B" w14:textId="77777777" w:rsidR="003D0227" w:rsidRPr="008348FD" w:rsidRDefault="003D0227" w:rsidP="005942FB">
      <w:pPr>
        <w:ind w:left="720" w:hanging="720"/>
        <w:contextualSpacing/>
        <w:rPr>
          <w:sz w:val="20"/>
          <w:szCs w:val="20"/>
        </w:rPr>
      </w:pPr>
    </w:p>
    <w:p w14:paraId="7D234FA0" w14:textId="74FCD2DC" w:rsidR="005942FB" w:rsidRPr="008348FD" w:rsidRDefault="005942FB" w:rsidP="005942FB">
      <w:pPr>
        <w:ind w:left="720" w:hanging="720"/>
        <w:contextualSpacing/>
        <w:rPr>
          <w:sz w:val="20"/>
          <w:szCs w:val="20"/>
        </w:rPr>
      </w:pPr>
      <w:r w:rsidRPr="008348FD">
        <w:rPr>
          <w:sz w:val="20"/>
          <w:szCs w:val="20"/>
        </w:rPr>
        <w:t>2016</w:t>
      </w:r>
      <w:r w:rsidRPr="008348FD">
        <w:rPr>
          <w:sz w:val="20"/>
          <w:szCs w:val="20"/>
        </w:rPr>
        <w:tab/>
        <w:t>Grant to support undergraduate research – CELT, Tulane University, “Flooding and baldcypress symbionts” ($2000)</w:t>
      </w:r>
      <w:r w:rsidR="008348FD">
        <w:rPr>
          <w:sz w:val="20"/>
          <w:szCs w:val="20"/>
        </w:rPr>
        <w:t>.</w:t>
      </w:r>
    </w:p>
    <w:p w14:paraId="6AA47152" w14:textId="09B3BD6B" w:rsidR="00A77E37" w:rsidRPr="008348FD" w:rsidRDefault="00A77E37" w:rsidP="00FD05E9">
      <w:pPr>
        <w:widowControl w:val="0"/>
        <w:autoSpaceDE w:val="0"/>
        <w:autoSpaceDN w:val="0"/>
        <w:adjustRightInd w:val="0"/>
        <w:spacing w:after="240"/>
        <w:ind w:left="720" w:hanging="720"/>
        <w:contextualSpacing/>
        <w:rPr>
          <w:sz w:val="20"/>
          <w:szCs w:val="20"/>
        </w:rPr>
      </w:pPr>
      <w:r w:rsidRPr="008348FD">
        <w:rPr>
          <w:sz w:val="20"/>
          <w:szCs w:val="20"/>
        </w:rPr>
        <w:t>2016</w:t>
      </w:r>
      <w:r w:rsidRPr="008348FD">
        <w:rPr>
          <w:sz w:val="20"/>
          <w:szCs w:val="20"/>
        </w:rPr>
        <w:tab/>
        <w:t>Grant to support undergraduate research – Louisiana Board of Regents SURE program, “</w:t>
      </w:r>
      <w:r w:rsidR="005942FB" w:rsidRPr="008348FD">
        <w:rPr>
          <w:sz w:val="20"/>
          <w:szCs w:val="20"/>
        </w:rPr>
        <w:t>Flooding and baldcypress symbionts</w:t>
      </w:r>
      <w:r w:rsidRPr="008348FD">
        <w:rPr>
          <w:sz w:val="20"/>
          <w:szCs w:val="20"/>
        </w:rPr>
        <w:t>” ($4500)</w:t>
      </w:r>
      <w:r w:rsidR="008348FD">
        <w:rPr>
          <w:sz w:val="20"/>
          <w:szCs w:val="20"/>
        </w:rPr>
        <w:t>.</w:t>
      </w:r>
    </w:p>
    <w:p w14:paraId="7B68F184" w14:textId="195EEA94" w:rsidR="00341E47" w:rsidRPr="008348FD" w:rsidRDefault="00341E47" w:rsidP="00341E47">
      <w:pPr>
        <w:ind w:left="720" w:hanging="720"/>
        <w:rPr>
          <w:sz w:val="20"/>
          <w:szCs w:val="20"/>
        </w:rPr>
      </w:pPr>
      <w:r w:rsidRPr="008348FD">
        <w:rPr>
          <w:sz w:val="20"/>
          <w:szCs w:val="20"/>
        </w:rPr>
        <w:t>2016</w:t>
      </w:r>
      <w:r w:rsidRPr="008348FD">
        <w:rPr>
          <w:sz w:val="20"/>
          <w:szCs w:val="20"/>
        </w:rPr>
        <w:tab/>
        <w:t xml:space="preserve">National Science Foundation, </w:t>
      </w:r>
      <w:r w:rsidR="00731D18">
        <w:rPr>
          <w:sz w:val="20"/>
          <w:szCs w:val="20"/>
        </w:rPr>
        <w:t xml:space="preserve">DEB 1556287 </w:t>
      </w:r>
      <w:r w:rsidRPr="008348FD">
        <w:rPr>
          <w:sz w:val="20"/>
          <w:szCs w:val="20"/>
        </w:rPr>
        <w:t>“Collaborative Research: Extending leaf functional trait ecology to leaf symbionts” S. Van Bael, A. E. Arnold, S.J. Wright ($186,972)</w:t>
      </w:r>
      <w:r w:rsidR="008348FD">
        <w:rPr>
          <w:sz w:val="20"/>
          <w:szCs w:val="20"/>
        </w:rPr>
        <w:t>.</w:t>
      </w:r>
    </w:p>
    <w:p w14:paraId="22411D02" w14:textId="77777777" w:rsidR="002C1139" w:rsidRPr="008348FD" w:rsidRDefault="002C1139" w:rsidP="003B5FC0">
      <w:pPr>
        <w:contextualSpacing/>
        <w:rPr>
          <w:sz w:val="20"/>
          <w:szCs w:val="20"/>
        </w:rPr>
      </w:pPr>
      <w:r w:rsidRPr="008348FD">
        <w:rPr>
          <w:sz w:val="20"/>
          <w:szCs w:val="20"/>
        </w:rPr>
        <w:t>2016</w:t>
      </w:r>
      <w:r w:rsidRPr="008348FD">
        <w:rPr>
          <w:sz w:val="20"/>
          <w:szCs w:val="20"/>
        </w:rPr>
        <w:tab/>
        <w:t xml:space="preserve">GoMRI, “Chemical evolution and plant-microbe degradation of petroleum in saline marsh plants and </w:t>
      </w:r>
    </w:p>
    <w:p w14:paraId="04591C34" w14:textId="5F53D0A0" w:rsidR="002C1139" w:rsidRDefault="00F400B7" w:rsidP="002C1139">
      <w:pPr>
        <w:ind w:firstLine="720"/>
        <w:contextualSpacing/>
        <w:rPr>
          <w:sz w:val="20"/>
          <w:szCs w:val="20"/>
        </w:rPr>
      </w:pPr>
      <w:r>
        <w:rPr>
          <w:sz w:val="20"/>
          <w:szCs w:val="20"/>
        </w:rPr>
        <w:t xml:space="preserve">soils” </w:t>
      </w:r>
      <w:r w:rsidR="002C1139" w:rsidRPr="008348FD">
        <w:rPr>
          <w:sz w:val="20"/>
          <w:szCs w:val="20"/>
        </w:rPr>
        <w:t xml:space="preserve">S. Van Bael, K. </w:t>
      </w:r>
      <w:proofErr w:type="spellStart"/>
      <w:r w:rsidR="002C1139" w:rsidRPr="008348FD">
        <w:rPr>
          <w:sz w:val="20"/>
          <w:szCs w:val="20"/>
        </w:rPr>
        <w:t>Papadopolous</w:t>
      </w:r>
      <w:proofErr w:type="spellEnd"/>
      <w:r w:rsidR="002C1139" w:rsidRPr="008348FD">
        <w:rPr>
          <w:sz w:val="20"/>
          <w:szCs w:val="20"/>
        </w:rPr>
        <w:t>, C. Gunch and J. Pardue ($1,580,319)</w:t>
      </w:r>
      <w:r w:rsidR="008348FD">
        <w:rPr>
          <w:sz w:val="20"/>
          <w:szCs w:val="20"/>
        </w:rPr>
        <w:t>.</w:t>
      </w:r>
    </w:p>
    <w:p w14:paraId="45731DC8" w14:textId="77777777" w:rsidR="003D0227" w:rsidRPr="008348FD" w:rsidRDefault="003D0227" w:rsidP="002C1139">
      <w:pPr>
        <w:ind w:firstLine="720"/>
        <w:contextualSpacing/>
        <w:rPr>
          <w:sz w:val="20"/>
          <w:szCs w:val="20"/>
        </w:rPr>
      </w:pPr>
    </w:p>
    <w:p w14:paraId="595A70C4" w14:textId="17E425CA" w:rsidR="00224B61" w:rsidRPr="008348FD" w:rsidRDefault="00224B61" w:rsidP="00224B61">
      <w:pPr>
        <w:widowControl w:val="0"/>
        <w:autoSpaceDE w:val="0"/>
        <w:autoSpaceDN w:val="0"/>
        <w:adjustRightInd w:val="0"/>
        <w:spacing w:after="240"/>
        <w:ind w:left="720" w:hanging="720"/>
        <w:contextualSpacing/>
        <w:rPr>
          <w:sz w:val="20"/>
          <w:szCs w:val="20"/>
        </w:rPr>
      </w:pPr>
      <w:r w:rsidRPr="008348FD">
        <w:rPr>
          <w:sz w:val="20"/>
          <w:szCs w:val="20"/>
        </w:rPr>
        <w:t>2015</w:t>
      </w:r>
      <w:r w:rsidRPr="008348FD">
        <w:rPr>
          <w:sz w:val="20"/>
          <w:szCs w:val="20"/>
        </w:rPr>
        <w:tab/>
        <w:t>Grant to support undergraduate research – LA Sea Grant UROP Program “The symbionts of baldcypress along a salt gradient” ($2500)</w:t>
      </w:r>
      <w:r w:rsidR="008348FD">
        <w:rPr>
          <w:sz w:val="20"/>
          <w:szCs w:val="20"/>
        </w:rPr>
        <w:t>.</w:t>
      </w:r>
    </w:p>
    <w:p w14:paraId="611A002D" w14:textId="77777777" w:rsidR="003B5FC0" w:rsidRPr="008348FD" w:rsidRDefault="003B5FC0" w:rsidP="003B5FC0">
      <w:pPr>
        <w:widowControl w:val="0"/>
        <w:autoSpaceDE w:val="0"/>
        <w:autoSpaceDN w:val="0"/>
        <w:adjustRightInd w:val="0"/>
        <w:spacing w:after="240"/>
        <w:contextualSpacing/>
        <w:rPr>
          <w:sz w:val="20"/>
          <w:szCs w:val="20"/>
        </w:rPr>
      </w:pPr>
      <w:r w:rsidRPr="008348FD">
        <w:rPr>
          <w:sz w:val="20"/>
          <w:szCs w:val="20"/>
        </w:rPr>
        <w:t>2015</w:t>
      </w:r>
      <w:r w:rsidRPr="008348FD">
        <w:rPr>
          <w:sz w:val="20"/>
          <w:szCs w:val="20"/>
        </w:rPr>
        <w:tab/>
        <w:t xml:space="preserve">Grant to support undergraduate research – Louisiana Board of Regents SURE program, “The </w:t>
      </w:r>
    </w:p>
    <w:p w14:paraId="7639CE19" w14:textId="063E1CD1" w:rsidR="003B5FC0" w:rsidRDefault="003B5FC0" w:rsidP="003B5FC0">
      <w:pPr>
        <w:widowControl w:val="0"/>
        <w:autoSpaceDE w:val="0"/>
        <w:autoSpaceDN w:val="0"/>
        <w:adjustRightInd w:val="0"/>
        <w:spacing w:after="240"/>
        <w:ind w:firstLine="720"/>
        <w:contextualSpacing/>
        <w:rPr>
          <w:sz w:val="20"/>
          <w:szCs w:val="20"/>
        </w:rPr>
      </w:pPr>
      <w:r w:rsidRPr="008348FD">
        <w:rPr>
          <w:sz w:val="20"/>
          <w:szCs w:val="20"/>
        </w:rPr>
        <w:t>symbionts of baldcypress along a salt gradient” ($4500)</w:t>
      </w:r>
      <w:r w:rsidR="008348FD">
        <w:rPr>
          <w:sz w:val="20"/>
          <w:szCs w:val="20"/>
        </w:rPr>
        <w:t>.</w:t>
      </w:r>
    </w:p>
    <w:p w14:paraId="6327263A" w14:textId="77777777" w:rsidR="00FD05E9" w:rsidRPr="008348FD" w:rsidRDefault="00FD05E9" w:rsidP="003B5FC0">
      <w:pPr>
        <w:widowControl w:val="0"/>
        <w:autoSpaceDE w:val="0"/>
        <w:autoSpaceDN w:val="0"/>
        <w:adjustRightInd w:val="0"/>
        <w:spacing w:after="240"/>
        <w:ind w:firstLine="720"/>
        <w:contextualSpacing/>
        <w:rPr>
          <w:sz w:val="20"/>
          <w:szCs w:val="20"/>
        </w:rPr>
      </w:pPr>
    </w:p>
    <w:p w14:paraId="25945B3A" w14:textId="6345C25C" w:rsidR="00A16CBD" w:rsidRPr="008348FD" w:rsidRDefault="00A16CBD" w:rsidP="003B5FC0">
      <w:pPr>
        <w:ind w:left="720" w:hanging="720"/>
        <w:contextualSpacing/>
        <w:rPr>
          <w:sz w:val="20"/>
          <w:szCs w:val="20"/>
        </w:rPr>
      </w:pPr>
      <w:r w:rsidRPr="008348FD">
        <w:rPr>
          <w:sz w:val="20"/>
          <w:szCs w:val="20"/>
        </w:rPr>
        <w:t>2014</w:t>
      </w:r>
      <w:r w:rsidRPr="008348FD">
        <w:rPr>
          <w:sz w:val="20"/>
          <w:szCs w:val="20"/>
        </w:rPr>
        <w:tab/>
        <w:t>Grant to support undergraduate research – CELT, Tulane Univer</w:t>
      </w:r>
      <w:r w:rsidR="00980F47" w:rsidRPr="008348FD">
        <w:rPr>
          <w:sz w:val="20"/>
          <w:szCs w:val="20"/>
        </w:rPr>
        <w:t>si</w:t>
      </w:r>
      <w:r w:rsidRPr="008348FD">
        <w:rPr>
          <w:sz w:val="20"/>
          <w:szCs w:val="20"/>
        </w:rPr>
        <w:t>ty, “</w:t>
      </w:r>
      <w:r w:rsidR="000856CF" w:rsidRPr="008348FD">
        <w:rPr>
          <w:sz w:val="20"/>
          <w:szCs w:val="20"/>
        </w:rPr>
        <w:t>The symbionts of baldcypress trees and environmental stress</w:t>
      </w:r>
      <w:r w:rsidRPr="008348FD">
        <w:rPr>
          <w:sz w:val="20"/>
          <w:szCs w:val="20"/>
        </w:rPr>
        <w:t>” ($2000)</w:t>
      </w:r>
      <w:r w:rsidR="008348FD">
        <w:rPr>
          <w:sz w:val="20"/>
          <w:szCs w:val="20"/>
        </w:rPr>
        <w:t>.</w:t>
      </w:r>
    </w:p>
    <w:p w14:paraId="5DB57DF2" w14:textId="60F6486F" w:rsidR="00A16CBD" w:rsidRPr="008348FD" w:rsidRDefault="00B1286C" w:rsidP="003B5FC0">
      <w:pPr>
        <w:ind w:left="720" w:hanging="720"/>
        <w:contextualSpacing/>
        <w:rPr>
          <w:sz w:val="20"/>
          <w:szCs w:val="20"/>
        </w:rPr>
      </w:pPr>
      <w:r w:rsidRPr="008348FD">
        <w:rPr>
          <w:sz w:val="20"/>
          <w:szCs w:val="20"/>
        </w:rPr>
        <w:t>2014</w:t>
      </w:r>
      <w:r w:rsidRPr="008348FD">
        <w:rPr>
          <w:sz w:val="20"/>
          <w:szCs w:val="20"/>
        </w:rPr>
        <w:tab/>
        <w:t>Grant to support undergraduate research – Newcomb Institute, Tulane Univer</w:t>
      </w:r>
      <w:r w:rsidR="00980F47" w:rsidRPr="008348FD">
        <w:rPr>
          <w:sz w:val="20"/>
          <w:szCs w:val="20"/>
        </w:rPr>
        <w:t>si</w:t>
      </w:r>
      <w:r w:rsidRPr="008348FD">
        <w:rPr>
          <w:sz w:val="20"/>
          <w:szCs w:val="20"/>
        </w:rPr>
        <w:t>ty, “</w:t>
      </w:r>
      <w:r w:rsidR="00D8032B" w:rsidRPr="008348FD">
        <w:rPr>
          <w:sz w:val="20"/>
          <w:szCs w:val="20"/>
        </w:rPr>
        <w:t>Leaf traits and foliar endophytes in tropical forest plant communities</w:t>
      </w:r>
      <w:r w:rsidRPr="008348FD">
        <w:rPr>
          <w:sz w:val="20"/>
          <w:szCs w:val="20"/>
        </w:rPr>
        <w:t>” ($</w:t>
      </w:r>
      <w:r w:rsidR="00D8032B" w:rsidRPr="008348FD">
        <w:rPr>
          <w:sz w:val="20"/>
          <w:szCs w:val="20"/>
        </w:rPr>
        <w:t>18</w:t>
      </w:r>
      <w:r w:rsidRPr="008348FD">
        <w:rPr>
          <w:sz w:val="20"/>
          <w:szCs w:val="20"/>
        </w:rPr>
        <w:t>00)</w:t>
      </w:r>
      <w:r w:rsidR="008348FD">
        <w:rPr>
          <w:sz w:val="20"/>
          <w:szCs w:val="20"/>
        </w:rPr>
        <w:t>.</w:t>
      </w:r>
    </w:p>
    <w:p w14:paraId="6C203F56" w14:textId="3C59ED6D" w:rsidR="00AB7801" w:rsidRDefault="00AB7801" w:rsidP="003B5FC0">
      <w:pPr>
        <w:ind w:left="720" w:hanging="720"/>
        <w:contextualSpacing/>
        <w:rPr>
          <w:sz w:val="20"/>
          <w:szCs w:val="20"/>
        </w:rPr>
      </w:pPr>
      <w:r w:rsidRPr="008348FD">
        <w:rPr>
          <w:sz w:val="20"/>
          <w:szCs w:val="20"/>
        </w:rPr>
        <w:t xml:space="preserve">2014 </w:t>
      </w:r>
      <w:r w:rsidRPr="008348FD">
        <w:rPr>
          <w:sz w:val="20"/>
          <w:szCs w:val="20"/>
        </w:rPr>
        <w:tab/>
        <w:t>Grant to support undergraduate research – Louisiana Board of Regents SURE program, “The endophytes of bald cypress trees in Southeastern Louisiana” ($4500)</w:t>
      </w:r>
      <w:r w:rsidR="008348FD">
        <w:rPr>
          <w:sz w:val="20"/>
          <w:szCs w:val="20"/>
        </w:rPr>
        <w:t>.</w:t>
      </w:r>
    </w:p>
    <w:p w14:paraId="6FF267F8" w14:textId="77777777" w:rsidR="00FD05E9" w:rsidRPr="008348FD" w:rsidRDefault="00FD05E9" w:rsidP="003B5FC0">
      <w:pPr>
        <w:ind w:left="720" w:hanging="720"/>
        <w:contextualSpacing/>
        <w:rPr>
          <w:sz w:val="20"/>
          <w:szCs w:val="20"/>
        </w:rPr>
      </w:pPr>
    </w:p>
    <w:p w14:paraId="5F058CF6" w14:textId="7409F070" w:rsidR="005D153A" w:rsidRPr="008348FD" w:rsidRDefault="00B8740A" w:rsidP="003B5FC0">
      <w:pPr>
        <w:ind w:left="720" w:hanging="720"/>
        <w:contextualSpacing/>
        <w:rPr>
          <w:sz w:val="20"/>
          <w:szCs w:val="20"/>
        </w:rPr>
      </w:pPr>
      <w:r w:rsidRPr="008348FD">
        <w:rPr>
          <w:sz w:val="20"/>
          <w:szCs w:val="20"/>
        </w:rPr>
        <w:t>2013</w:t>
      </w:r>
      <w:r w:rsidRPr="008348FD">
        <w:rPr>
          <w:sz w:val="20"/>
          <w:szCs w:val="20"/>
        </w:rPr>
        <w:tab/>
        <w:t xml:space="preserve">Grant to support undergraduate research – Newcomb </w:t>
      </w:r>
      <w:r w:rsidR="00B1286C" w:rsidRPr="008348FD">
        <w:rPr>
          <w:sz w:val="20"/>
          <w:szCs w:val="20"/>
        </w:rPr>
        <w:t>Institute</w:t>
      </w:r>
      <w:r w:rsidRPr="008348FD">
        <w:rPr>
          <w:sz w:val="20"/>
          <w:szCs w:val="20"/>
        </w:rPr>
        <w:t>, Tulane University, “</w:t>
      </w:r>
      <w:r w:rsidR="005D153A" w:rsidRPr="008348FD">
        <w:rPr>
          <w:sz w:val="20"/>
          <w:szCs w:val="20"/>
        </w:rPr>
        <w:t>Microbiological diversity and defense in ant agriculture.” ($2500)</w:t>
      </w:r>
      <w:r w:rsidR="008348FD">
        <w:rPr>
          <w:sz w:val="20"/>
          <w:szCs w:val="20"/>
        </w:rPr>
        <w:t>.</w:t>
      </w:r>
    </w:p>
    <w:p w14:paraId="59395DBC" w14:textId="7E4E94AD" w:rsidR="0038666D" w:rsidRPr="008348FD" w:rsidRDefault="0038666D" w:rsidP="003B5FC0">
      <w:pPr>
        <w:contextualSpacing/>
        <w:rPr>
          <w:sz w:val="20"/>
          <w:szCs w:val="20"/>
        </w:rPr>
      </w:pPr>
      <w:r w:rsidRPr="008348FD">
        <w:rPr>
          <w:sz w:val="20"/>
          <w:szCs w:val="20"/>
        </w:rPr>
        <w:t>2013</w:t>
      </w:r>
      <w:r w:rsidRPr="008348FD">
        <w:rPr>
          <w:sz w:val="20"/>
          <w:szCs w:val="20"/>
        </w:rPr>
        <w:tab/>
        <w:t>Grant to support undergraduate research – CELT, Tulane Univer</w:t>
      </w:r>
      <w:r w:rsidR="00980F47" w:rsidRPr="008348FD">
        <w:rPr>
          <w:sz w:val="20"/>
          <w:szCs w:val="20"/>
        </w:rPr>
        <w:t>si</w:t>
      </w:r>
      <w:r w:rsidRPr="008348FD">
        <w:rPr>
          <w:sz w:val="20"/>
          <w:szCs w:val="20"/>
        </w:rPr>
        <w:t xml:space="preserve">ty, “Using endophytic fungi </w:t>
      </w:r>
    </w:p>
    <w:p w14:paraId="71751323" w14:textId="66DE2A4E" w:rsidR="0038666D" w:rsidRPr="008348FD" w:rsidRDefault="0038666D" w:rsidP="003B5FC0">
      <w:pPr>
        <w:ind w:firstLine="720"/>
        <w:contextualSpacing/>
        <w:rPr>
          <w:sz w:val="20"/>
          <w:szCs w:val="20"/>
        </w:rPr>
      </w:pPr>
      <w:r w:rsidRPr="008348FD">
        <w:rPr>
          <w:sz w:val="20"/>
          <w:szCs w:val="20"/>
        </w:rPr>
        <w:t xml:space="preserve">of </w:t>
      </w:r>
      <w:r w:rsidRPr="008348FD">
        <w:rPr>
          <w:i/>
          <w:sz w:val="20"/>
          <w:szCs w:val="20"/>
        </w:rPr>
        <w:t>Spartina alterniflora</w:t>
      </w:r>
      <w:r w:rsidRPr="008348FD">
        <w:rPr>
          <w:sz w:val="20"/>
          <w:szCs w:val="20"/>
        </w:rPr>
        <w:t xml:space="preserve"> to improve coastal restoration efforts” ($2000)</w:t>
      </w:r>
      <w:r w:rsidR="008348FD">
        <w:rPr>
          <w:sz w:val="20"/>
          <w:szCs w:val="20"/>
        </w:rPr>
        <w:t>.</w:t>
      </w:r>
    </w:p>
    <w:p w14:paraId="4BB9EA3A" w14:textId="77777777" w:rsidR="00154183" w:rsidRPr="008348FD" w:rsidRDefault="00154183" w:rsidP="00C87AED">
      <w:pPr>
        <w:rPr>
          <w:sz w:val="20"/>
        </w:rPr>
      </w:pPr>
      <w:r w:rsidRPr="008348FD">
        <w:rPr>
          <w:sz w:val="20"/>
          <w:szCs w:val="20"/>
        </w:rPr>
        <w:t>2013</w:t>
      </w:r>
      <w:r w:rsidRPr="008348FD">
        <w:rPr>
          <w:sz w:val="20"/>
          <w:szCs w:val="20"/>
        </w:rPr>
        <w:tab/>
        <w:t>Faculty Enhancement Grant, Center for Bioenvironmental Research, Tulane University, “</w:t>
      </w:r>
      <w:r w:rsidRPr="008348FD">
        <w:rPr>
          <w:sz w:val="20"/>
        </w:rPr>
        <w:t xml:space="preserve">The fungal </w:t>
      </w:r>
    </w:p>
    <w:p w14:paraId="2EA5EE59" w14:textId="77777777" w:rsidR="00154183" w:rsidRPr="008348FD" w:rsidRDefault="00154183" w:rsidP="00C87AED">
      <w:pPr>
        <w:rPr>
          <w:sz w:val="20"/>
        </w:rPr>
      </w:pPr>
      <w:r w:rsidRPr="008348FD">
        <w:rPr>
          <w:sz w:val="20"/>
        </w:rPr>
        <w:tab/>
        <w:t xml:space="preserve">endophytes of </w:t>
      </w:r>
      <w:r w:rsidRPr="008348FD">
        <w:rPr>
          <w:i/>
          <w:sz w:val="20"/>
        </w:rPr>
        <w:t>Spartina alterniflora</w:t>
      </w:r>
      <w:r w:rsidRPr="008348FD">
        <w:rPr>
          <w:sz w:val="20"/>
        </w:rPr>
        <w:t xml:space="preserve"> in degraded, natural and restored sites of Southeastern Louisiana” </w:t>
      </w:r>
    </w:p>
    <w:p w14:paraId="11ED30DA" w14:textId="0386D676" w:rsidR="00154183" w:rsidRDefault="00154183" w:rsidP="00154183">
      <w:pPr>
        <w:ind w:firstLine="720"/>
        <w:rPr>
          <w:sz w:val="20"/>
        </w:rPr>
      </w:pPr>
      <w:r w:rsidRPr="008348FD">
        <w:rPr>
          <w:sz w:val="20"/>
        </w:rPr>
        <w:t>S. Van Bael and D. Kandalepas ($12,600)</w:t>
      </w:r>
      <w:r w:rsidR="008348FD">
        <w:rPr>
          <w:sz w:val="20"/>
        </w:rPr>
        <w:t>.</w:t>
      </w:r>
    </w:p>
    <w:p w14:paraId="418B7A52" w14:textId="77777777" w:rsidR="00FD05E9" w:rsidRPr="008348FD" w:rsidRDefault="00FD05E9" w:rsidP="00154183">
      <w:pPr>
        <w:ind w:firstLine="720"/>
        <w:rPr>
          <w:sz w:val="20"/>
          <w:szCs w:val="20"/>
        </w:rPr>
      </w:pPr>
    </w:p>
    <w:p w14:paraId="60881A66" w14:textId="4A56EB1F" w:rsidR="00910D71" w:rsidRDefault="00910D71" w:rsidP="00910D71">
      <w:pPr>
        <w:ind w:left="720" w:hanging="720"/>
        <w:rPr>
          <w:sz w:val="20"/>
          <w:szCs w:val="20"/>
        </w:rPr>
      </w:pPr>
      <w:r w:rsidRPr="008348FD">
        <w:rPr>
          <w:sz w:val="20"/>
          <w:szCs w:val="20"/>
        </w:rPr>
        <w:t>2012</w:t>
      </w:r>
      <w:r w:rsidRPr="008348FD">
        <w:rPr>
          <w:sz w:val="20"/>
          <w:szCs w:val="20"/>
        </w:rPr>
        <w:tab/>
        <w:t>National Science Foundation, “Research Experience for Undergraduate</w:t>
      </w:r>
      <w:r w:rsidR="00382397" w:rsidRPr="008348FD">
        <w:rPr>
          <w:sz w:val="20"/>
          <w:szCs w:val="20"/>
        </w:rPr>
        <w:t>s Supplement” S. Van Bael ($5,95</w:t>
      </w:r>
      <w:r w:rsidRPr="008348FD">
        <w:rPr>
          <w:sz w:val="20"/>
          <w:szCs w:val="20"/>
        </w:rPr>
        <w:t>0)</w:t>
      </w:r>
      <w:r w:rsidR="008348FD">
        <w:rPr>
          <w:sz w:val="20"/>
          <w:szCs w:val="20"/>
        </w:rPr>
        <w:t>.</w:t>
      </w:r>
    </w:p>
    <w:p w14:paraId="1EE084EA" w14:textId="77777777" w:rsidR="00FD05E9" w:rsidRPr="008348FD" w:rsidRDefault="00FD05E9" w:rsidP="00910D71">
      <w:pPr>
        <w:ind w:left="720" w:hanging="720"/>
        <w:rPr>
          <w:sz w:val="20"/>
          <w:szCs w:val="20"/>
        </w:rPr>
      </w:pPr>
    </w:p>
    <w:p w14:paraId="606999C3" w14:textId="77777777" w:rsidR="00B3358F" w:rsidRPr="008348FD" w:rsidRDefault="009426BD" w:rsidP="009426BD">
      <w:pPr>
        <w:ind w:left="720" w:hanging="720"/>
        <w:rPr>
          <w:sz w:val="20"/>
          <w:szCs w:val="22"/>
        </w:rPr>
      </w:pPr>
      <w:r w:rsidRPr="008348FD">
        <w:rPr>
          <w:sz w:val="20"/>
          <w:szCs w:val="20"/>
        </w:rPr>
        <w:t>2011</w:t>
      </w:r>
      <w:r w:rsidRPr="008348FD">
        <w:rPr>
          <w:sz w:val="20"/>
          <w:szCs w:val="20"/>
        </w:rPr>
        <w:tab/>
        <w:t>Arizona State University – Smithsonian Tropical Research Institute (STRI) Collaborative Research “</w:t>
      </w:r>
      <w:r w:rsidRPr="008348FD">
        <w:rPr>
          <w:sz w:val="20"/>
          <w:szCs w:val="22"/>
        </w:rPr>
        <w:t>Drivers of Microbial Community Structure and Function in Tropical Soils” F. Garcia-</w:t>
      </w:r>
      <w:proofErr w:type="spellStart"/>
      <w:r w:rsidRPr="008348FD">
        <w:rPr>
          <w:sz w:val="20"/>
          <w:szCs w:val="22"/>
        </w:rPr>
        <w:t>Pichel</w:t>
      </w:r>
      <w:proofErr w:type="spellEnd"/>
      <w:r w:rsidRPr="008348FD">
        <w:rPr>
          <w:sz w:val="20"/>
          <w:szCs w:val="22"/>
        </w:rPr>
        <w:t xml:space="preserve">, </w:t>
      </w:r>
      <w:proofErr w:type="spellStart"/>
      <w:proofErr w:type="gramStart"/>
      <w:r w:rsidRPr="008348FD">
        <w:rPr>
          <w:sz w:val="20"/>
          <w:szCs w:val="22"/>
        </w:rPr>
        <w:t>E.Herre</w:t>
      </w:r>
      <w:proofErr w:type="spellEnd"/>
      <w:proofErr w:type="gramEnd"/>
      <w:r w:rsidRPr="008348FD">
        <w:rPr>
          <w:sz w:val="20"/>
          <w:szCs w:val="22"/>
        </w:rPr>
        <w:t xml:space="preserve">, B. Turner, S. Van Bael ($141,787). </w:t>
      </w:r>
    </w:p>
    <w:p w14:paraId="4E3CBE75" w14:textId="054A0FCE" w:rsidR="00C87AED" w:rsidRPr="008348FD" w:rsidRDefault="00B3358F" w:rsidP="00B3358F">
      <w:pPr>
        <w:ind w:left="720" w:right="-115" w:hanging="720"/>
        <w:rPr>
          <w:sz w:val="20"/>
        </w:rPr>
      </w:pPr>
      <w:r w:rsidRPr="008348FD">
        <w:rPr>
          <w:sz w:val="20"/>
          <w:szCs w:val="20"/>
        </w:rPr>
        <w:t>2011</w:t>
      </w:r>
      <w:r w:rsidRPr="008348FD">
        <w:rPr>
          <w:sz w:val="20"/>
          <w:szCs w:val="20"/>
        </w:rPr>
        <w:tab/>
        <w:t>Smithsonian Restricted Endowment Program, “</w:t>
      </w:r>
      <w:r w:rsidRPr="008348FD">
        <w:rPr>
          <w:sz w:val="20"/>
        </w:rPr>
        <w:t xml:space="preserve">Mechanisms of fungal-mediated protection in tropical plants” S. Van Bael, </w:t>
      </w:r>
      <w:r w:rsidR="00D717E3" w:rsidRPr="008348FD">
        <w:rPr>
          <w:sz w:val="20"/>
        </w:rPr>
        <w:t>C. Estrada, W. Wcislo ($49,500)</w:t>
      </w:r>
      <w:r w:rsidR="008348FD">
        <w:rPr>
          <w:sz w:val="20"/>
        </w:rPr>
        <w:t>.</w:t>
      </w:r>
    </w:p>
    <w:p w14:paraId="0B636892" w14:textId="129778D4" w:rsidR="00C87AED" w:rsidRPr="008348FD" w:rsidRDefault="00C87AED" w:rsidP="00C87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8348FD">
        <w:rPr>
          <w:sz w:val="20"/>
          <w:szCs w:val="20"/>
        </w:rPr>
        <w:t>2010</w:t>
      </w:r>
      <w:r w:rsidRPr="008348FD">
        <w:rPr>
          <w:sz w:val="20"/>
          <w:szCs w:val="20"/>
        </w:rPr>
        <w:tab/>
        <w:t xml:space="preserve">   National Science Foundation </w:t>
      </w:r>
      <w:r w:rsidR="00731D18">
        <w:rPr>
          <w:sz w:val="20"/>
          <w:szCs w:val="20"/>
        </w:rPr>
        <w:t>DEB 0949602</w:t>
      </w:r>
      <w:r w:rsidRPr="008348FD">
        <w:rPr>
          <w:sz w:val="20"/>
          <w:szCs w:val="20"/>
        </w:rPr>
        <w:t>, “</w:t>
      </w:r>
      <w:r w:rsidRPr="008348FD">
        <w:rPr>
          <w:bCs/>
          <w:sz w:val="20"/>
          <w:szCs w:val="22"/>
        </w:rPr>
        <w:t xml:space="preserve">Conflicts among members of interacting symbioses: </w:t>
      </w:r>
    </w:p>
    <w:p w14:paraId="7FAF6940" w14:textId="77777777" w:rsidR="00C87AED" w:rsidRPr="008348FD" w:rsidRDefault="00C87AED" w:rsidP="00C87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sz w:val="20"/>
          <w:szCs w:val="20"/>
        </w:rPr>
      </w:pPr>
      <w:r w:rsidRPr="008348FD">
        <w:rPr>
          <w:bCs/>
          <w:sz w:val="20"/>
          <w:szCs w:val="22"/>
        </w:rPr>
        <w:t xml:space="preserve">   How do symbiotic fungi influence plant defense against leaf-cutting ants?” </w:t>
      </w:r>
      <w:r w:rsidRPr="008348FD">
        <w:rPr>
          <w:sz w:val="20"/>
          <w:szCs w:val="20"/>
        </w:rPr>
        <w:t>S. Van Bael, W. Wcislo</w:t>
      </w:r>
      <w:r w:rsidR="00895D36" w:rsidRPr="008348FD">
        <w:rPr>
          <w:sz w:val="20"/>
          <w:szCs w:val="20"/>
        </w:rPr>
        <w:t>,</w:t>
      </w:r>
      <w:r w:rsidRPr="008348FD">
        <w:rPr>
          <w:sz w:val="20"/>
          <w:szCs w:val="20"/>
        </w:rPr>
        <w:t xml:space="preserve"> </w:t>
      </w:r>
    </w:p>
    <w:p w14:paraId="0765AFA5" w14:textId="054D1713" w:rsidR="00C87AED" w:rsidRPr="008348FD" w:rsidRDefault="00C87AED" w:rsidP="00C87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sz w:val="20"/>
          <w:szCs w:val="20"/>
        </w:rPr>
      </w:pPr>
      <w:r w:rsidRPr="008348FD">
        <w:rPr>
          <w:sz w:val="20"/>
          <w:szCs w:val="20"/>
        </w:rPr>
        <w:t xml:space="preserve"> </w:t>
      </w:r>
      <w:r w:rsidR="00895D36" w:rsidRPr="008348FD">
        <w:rPr>
          <w:sz w:val="20"/>
          <w:szCs w:val="20"/>
        </w:rPr>
        <w:t xml:space="preserve">  </w:t>
      </w:r>
      <w:r w:rsidRPr="008348FD">
        <w:rPr>
          <w:sz w:val="20"/>
          <w:szCs w:val="20"/>
        </w:rPr>
        <w:t xml:space="preserve">S. </w:t>
      </w:r>
      <w:proofErr w:type="spellStart"/>
      <w:r w:rsidRPr="008348FD">
        <w:rPr>
          <w:sz w:val="20"/>
          <w:szCs w:val="20"/>
        </w:rPr>
        <w:t>Rehner</w:t>
      </w:r>
      <w:proofErr w:type="spellEnd"/>
      <w:r w:rsidRPr="008348FD">
        <w:rPr>
          <w:sz w:val="20"/>
          <w:szCs w:val="20"/>
        </w:rPr>
        <w:t xml:space="preserve"> ($314,524)</w:t>
      </w:r>
      <w:r w:rsidR="008348FD">
        <w:rPr>
          <w:sz w:val="20"/>
          <w:szCs w:val="20"/>
        </w:rPr>
        <w:t>.</w:t>
      </w:r>
    </w:p>
    <w:p w14:paraId="630FF5ED" w14:textId="313B4871" w:rsidR="00C87AED" w:rsidRPr="008348FD" w:rsidRDefault="00C87AED" w:rsidP="00C87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8348FD">
        <w:rPr>
          <w:sz w:val="20"/>
          <w:szCs w:val="20"/>
        </w:rPr>
        <w:t>2010</w:t>
      </w:r>
      <w:r w:rsidRPr="008348FD">
        <w:rPr>
          <w:sz w:val="20"/>
          <w:szCs w:val="20"/>
        </w:rPr>
        <w:tab/>
        <w:t xml:space="preserve">   Panama’s Secretary of Science and Technology, “National Investigator,” S. Van Bael ($21,600)</w:t>
      </w:r>
      <w:r w:rsidR="008348FD">
        <w:rPr>
          <w:sz w:val="20"/>
          <w:szCs w:val="20"/>
        </w:rPr>
        <w:t>.</w:t>
      </w:r>
    </w:p>
    <w:p w14:paraId="765A6CA5" w14:textId="797AE115" w:rsidR="00C87AED" w:rsidRPr="008348FD" w:rsidRDefault="00C87AED" w:rsidP="00C87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sz w:val="20"/>
        </w:rPr>
      </w:pPr>
      <w:r w:rsidRPr="008348FD">
        <w:rPr>
          <w:sz w:val="20"/>
          <w:szCs w:val="20"/>
        </w:rPr>
        <w:t>2010</w:t>
      </w:r>
      <w:r w:rsidRPr="008348FD">
        <w:rPr>
          <w:sz w:val="20"/>
          <w:szCs w:val="20"/>
        </w:rPr>
        <w:tab/>
        <w:t xml:space="preserve">   Panama’s Secretary of Science and Technology, “How do endophytic fungi influence leaf removal by leaf- cutting ants?” S. Van Bael, W. Wcislo, H. Fernandez-Marin, A. </w:t>
      </w:r>
      <w:proofErr w:type="spellStart"/>
      <w:r w:rsidRPr="008348FD">
        <w:rPr>
          <w:sz w:val="20"/>
          <w:szCs w:val="20"/>
        </w:rPr>
        <w:t>Bethancourt</w:t>
      </w:r>
      <w:proofErr w:type="spellEnd"/>
      <w:r w:rsidRPr="008348FD">
        <w:rPr>
          <w:sz w:val="20"/>
          <w:szCs w:val="20"/>
        </w:rPr>
        <w:t xml:space="preserve"> ($48,766)</w:t>
      </w:r>
      <w:r w:rsidR="008348FD">
        <w:rPr>
          <w:sz w:val="20"/>
          <w:szCs w:val="20"/>
        </w:rPr>
        <w:t>.</w:t>
      </w:r>
    </w:p>
    <w:p w14:paraId="0606F732" w14:textId="7AEC30B7" w:rsidR="00C87AED" w:rsidRPr="008348FD" w:rsidRDefault="00C87AED" w:rsidP="00C87AED">
      <w:pPr>
        <w:rPr>
          <w:sz w:val="20"/>
          <w:szCs w:val="20"/>
        </w:rPr>
      </w:pPr>
      <w:r w:rsidRPr="008348FD">
        <w:rPr>
          <w:sz w:val="20"/>
          <w:szCs w:val="20"/>
        </w:rPr>
        <w:lastRenderedPageBreak/>
        <w:t xml:space="preserve">2009     </w:t>
      </w:r>
      <w:r w:rsidR="008348FD">
        <w:rPr>
          <w:sz w:val="20"/>
          <w:szCs w:val="20"/>
        </w:rPr>
        <w:t xml:space="preserve"> </w:t>
      </w:r>
      <w:r w:rsidRPr="008348FD">
        <w:rPr>
          <w:sz w:val="20"/>
          <w:szCs w:val="20"/>
        </w:rPr>
        <w:t xml:space="preserve">Arizona State University – Smithsonian Tropical Research Institute (STRI) Collaborative Research </w:t>
      </w:r>
    </w:p>
    <w:p w14:paraId="5445F960" w14:textId="62C57799" w:rsidR="00C87AED" w:rsidRPr="008348FD" w:rsidRDefault="00C87AED" w:rsidP="00C87AED">
      <w:pPr>
        <w:ind w:left="720"/>
        <w:rPr>
          <w:sz w:val="20"/>
          <w:szCs w:val="20"/>
        </w:rPr>
      </w:pPr>
      <w:r w:rsidRPr="008348FD">
        <w:rPr>
          <w:sz w:val="20"/>
          <w:szCs w:val="20"/>
        </w:rPr>
        <w:t>Grants “Sustainability of ecosystem services: From local to global” with J. H</w:t>
      </w:r>
      <w:r w:rsidR="00C25D8A">
        <w:rPr>
          <w:sz w:val="20"/>
          <w:szCs w:val="20"/>
        </w:rPr>
        <w:t xml:space="preserve">all, A. </w:t>
      </w:r>
      <w:proofErr w:type="spellStart"/>
      <w:r w:rsidR="00C25D8A">
        <w:rPr>
          <w:sz w:val="20"/>
          <w:szCs w:val="20"/>
        </w:rPr>
        <w:t>Kinzig</w:t>
      </w:r>
      <w:proofErr w:type="spellEnd"/>
      <w:r w:rsidR="00C25D8A">
        <w:rPr>
          <w:sz w:val="20"/>
          <w:szCs w:val="20"/>
        </w:rPr>
        <w:t xml:space="preserve"> and C. </w:t>
      </w:r>
      <w:proofErr w:type="spellStart"/>
      <w:r w:rsidR="00C25D8A">
        <w:rPr>
          <w:sz w:val="20"/>
          <w:szCs w:val="20"/>
        </w:rPr>
        <w:t>Perrings</w:t>
      </w:r>
      <w:proofErr w:type="spellEnd"/>
      <w:r w:rsidR="00C25D8A">
        <w:rPr>
          <w:sz w:val="20"/>
          <w:szCs w:val="20"/>
        </w:rPr>
        <w:t xml:space="preserve"> </w:t>
      </w:r>
      <w:r w:rsidRPr="008348FD">
        <w:rPr>
          <w:sz w:val="20"/>
          <w:szCs w:val="20"/>
        </w:rPr>
        <w:t>($15,000 to Van Bael)</w:t>
      </w:r>
      <w:r w:rsidR="008348FD">
        <w:rPr>
          <w:sz w:val="20"/>
          <w:szCs w:val="20"/>
        </w:rPr>
        <w:t>.</w:t>
      </w:r>
    </w:p>
    <w:p w14:paraId="1B7CCB44" w14:textId="77777777" w:rsidR="00C87AED" w:rsidRPr="008348FD" w:rsidRDefault="00C87AED" w:rsidP="00C87AED">
      <w:pPr>
        <w:rPr>
          <w:sz w:val="20"/>
        </w:rPr>
      </w:pPr>
      <w:r w:rsidRPr="008348FD">
        <w:rPr>
          <w:sz w:val="20"/>
          <w:szCs w:val="20"/>
        </w:rPr>
        <w:t>2009</w:t>
      </w:r>
      <w:r w:rsidRPr="008348FD">
        <w:rPr>
          <w:sz w:val="20"/>
          <w:szCs w:val="20"/>
        </w:rPr>
        <w:tab/>
        <w:t>Smithsonian Scholarly Studies Program, “</w:t>
      </w:r>
      <w:r w:rsidRPr="008348FD">
        <w:rPr>
          <w:sz w:val="20"/>
        </w:rPr>
        <w:t xml:space="preserve">Symbionts collide: Do plants use symbiotic fungi to </w:t>
      </w:r>
    </w:p>
    <w:p w14:paraId="1D8EBF0E" w14:textId="6645F747" w:rsidR="00C87AED" w:rsidRPr="008348FD" w:rsidRDefault="00C87AED" w:rsidP="00C87AED">
      <w:pPr>
        <w:ind w:firstLine="720"/>
        <w:rPr>
          <w:sz w:val="20"/>
          <w:szCs w:val="20"/>
        </w:rPr>
      </w:pPr>
      <w:r w:rsidRPr="008348FD">
        <w:rPr>
          <w:sz w:val="20"/>
        </w:rPr>
        <w:t>defend themselves from fungi-farming ants?”</w:t>
      </w:r>
      <w:r w:rsidRPr="008348FD">
        <w:rPr>
          <w:b/>
        </w:rPr>
        <w:t xml:space="preserve"> </w:t>
      </w:r>
      <w:r w:rsidRPr="008348FD">
        <w:rPr>
          <w:sz w:val="20"/>
          <w:szCs w:val="20"/>
        </w:rPr>
        <w:t xml:space="preserve"> W. Wcislo and S. Van Bael ($57,000)</w:t>
      </w:r>
      <w:r w:rsidR="008348FD">
        <w:rPr>
          <w:sz w:val="20"/>
          <w:szCs w:val="20"/>
        </w:rPr>
        <w:t>.</w:t>
      </w:r>
    </w:p>
    <w:p w14:paraId="08443D47" w14:textId="2D0A8886" w:rsidR="00C87AED" w:rsidRPr="008348FD" w:rsidRDefault="008348FD" w:rsidP="00C87AED">
      <w:pPr>
        <w:rPr>
          <w:sz w:val="20"/>
          <w:szCs w:val="20"/>
        </w:rPr>
      </w:pPr>
      <w:r>
        <w:rPr>
          <w:sz w:val="20"/>
          <w:szCs w:val="20"/>
        </w:rPr>
        <w:t>2007</w:t>
      </w:r>
      <w:r>
        <w:rPr>
          <w:sz w:val="20"/>
          <w:szCs w:val="20"/>
        </w:rPr>
        <w:tab/>
      </w:r>
      <w:r w:rsidR="00C87AED" w:rsidRPr="008348FD">
        <w:rPr>
          <w:sz w:val="20"/>
          <w:szCs w:val="20"/>
        </w:rPr>
        <w:t>STRI, Earl S. Tupper Fellowship ($128,000)</w:t>
      </w:r>
      <w:r>
        <w:rPr>
          <w:sz w:val="20"/>
          <w:szCs w:val="20"/>
        </w:rPr>
        <w:t>.</w:t>
      </w:r>
    </w:p>
    <w:p w14:paraId="3CEF8151" w14:textId="3527565A" w:rsidR="00C87AED" w:rsidRPr="008348FD" w:rsidRDefault="00C87AED" w:rsidP="00C87AED">
      <w:pPr>
        <w:rPr>
          <w:sz w:val="20"/>
          <w:szCs w:val="20"/>
        </w:rPr>
      </w:pPr>
      <w:r w:rsidRPr="008348FD">
        <w:rPr>
          <w:sz w:val="20"/>
          <w:szCs w:val="20"/>
        </w:rPr>
        <w:t>2005</w:t>
      </w:r>
      <w:r w:rsidRPr="008348FD">
        <w:rPr>
          <w:sz w:val="20"/>
          <w:szCs w:val="20"/>
        </w:rPr>
        <w:tab/>
        <w:t>American Association of University Women, Post-doctoral Fellowship ($30,000)</w:t>
      </w:r>
      <w:r w:rsidR="00D46979">
        <w:rPr>
          <w:sz w:val="20"/>
          <w:szCs w:val="20"/>
        </w:rPr>
        <w:t>.</w:t>
      </w:r>
    </w:p>
    <w:p w14:paraId="4B40E6ED" w14:textId="46314269" w:rsidR="00C87AED" w:rsidRPr="008348FD" w:rsidRDefault="008348FD" w:rsidP="00C87AED">
      <w:pPr>
        <w:rPr>
          <w:sz w:val="20"/>
          <w:szCs w:val="20"/>
        </w:rPr>
      </w:pPr>
      <w:r>
        <w:rPr>
          <w:sz w:val="20"/>
          <w:szCs w:val="20"/>
        </w:rPr>
        <w:t>2004</w:t>
      </w:r>
      <w:r>
        <w:rPr>
          <w:sz w:val="20"/>
          <w:szCs w:val="20"/>
        </w:rPr>
        <w:tab/>
      </w:r>
      <w:r w:rsidR="00C87AED" w:rsidRPr="008348FD">
        <w:rPr>
          <w:sz w:val="20"/>
          <w:szCs w:val="20"/>
        </w:rPr>
        <w:t>NSF International Research Fellowship Program ($93,374)</w:t>
      </w:r>
      <w:r>
        <w:rPr>
          <w:sz w:val="20"/>
          <w:szCs w:val="20"/>
        </w:rPr>
        <w:t>.</w:t>
      </w:r>
      <w:r w:rsidR="00C87AED" w:rsidRPr="008348FD">
        <w:rPr>
          <w:sz w:val="20"/>
          <w:szCs w:val="20"/>
        </w:rPr>
        <w:t xml:space="preserve"> </w:t>
      </w:r>
    </w:p>
    <w:p w14:paraId="13E7FE86" w14:textId="61897760" w:rsidR="00C87AED" w:rsidRPr="008348FD" w:rsidRDefault="008348FD" w:rsidP="00C87AED">
      <w:pPr>
        <w:rPr>
          <w:bCs/>
          <w:sz w:val="20"/>
          <w:szCs w:val="20"/>
        </w:rPr>
      </w:pPr>
      <w:r>
        <w:rPr>
          <w:bCs/>
          <w:sz w:val="20"/>
          <w:szCs w:val="20"/>
        </w:rPr>
        <w:t>2003</w:t>
      </w:r>
      <w:r>
        <w:rPr>
          <w:bCs/>
          <w:sz w:val="20"/>
          <w:szCs w:val="20"/>
        </w:rPr>
        <w:tab/>
      </w:r>
      <w:r w:rsidR="00C87AED" w:rsidRPr="008348FD">
        <w:rPr>
          <w:bCs/>
          <w:sz w:val="20"/>
          <w:szCs w:val="20"/>
        </w:rPr>
        <w:t>Smithsonian Institute Post-doctoral fellowship, National Zoo ($41,600)</w:t>
      </w:r>
      <w:r>
        <w:rPr>
          <w:bCs/>
          <w:sz w:val="20"/>
          <w:szCs w:val="20"/>
        </w:rPr>
        <w:t>.</w:t>
      </w:r>
    </w:p>
    <w:p w14:paraId="461C07C9" w14:textId="77777777" w:rsidR="00C87AED" w:rsidRPr="008348FD" w:rsidRDefault="00C87AED" w:rsidP="00C87AED">
      <w:pPr>
        <w:rPr>
          <w:bCs/>
          <w:sz w:val="20"/>
          <w:szCs w:val="20"/>
        </w:rPr>
      </w:pPr>
      <w:r w:rsidRPr="008348FD">
        <w:rPr>
          <w:bCs/>
          <w:sz w:val="20"/>
          <w:szCs w:val="20"/>
        </w:rPr>
        <w:t xml:space="preserve">2001      The Andrew W. Mellon Foundation Comparative Tropical Ecology Course </w:t>
      </w:r>
    </w:p>
    <w:p w14:paraId="3C639132" w14:textId="77777777" w:rsidR="00C87AED" w:rsidRPr="008348FD" w:rsidRDefault="00C87AED" w:rsidP="00C87AED">
      <w:pPr>
        <w:rPr>
          <w:sz w:val="20"/>
          <w:szCs w:val="20"/>
        </w:rPr>
      </w:pPr>
      <w:r w:rsidRPr="008348FD">
        <w:rPr>
          <w:sz w:val="20"/>
          <w:szCs w:val="20"/>
        </w:rPr>
        <w:t>2000      Frank M. Chapman Memorial Fund, American Natural History Museum</w:t>
      </w:r>
      <w:r w:rsidRPr="008348FD">
        <w:rPr>
          <w:sz w:val="20"/>
          <w:szCs w:val="20"/>
        </w:rPr>
        <w:tab/>
        <w:t xml:space="preserve"> </w:t>
      </w:r>
    </w:p>
    <w:p w14:paraId="52C60993" w14:textId="77777777" w:rsidR="00C87AED" w:rsidRPr="008348FD" w:rsidRDefault="00C87AED" w:rsidP="00C87AED">
      <w:pPr>
        <w:rPr>
          <w:sz w:val="20"/>
          <w:szCs w:val="20"/>
        </w:rPr>
      </w:pPr>
      <w:r w:rsidRPr="008348FD">
        <w:rPr>
          <w:bCs/>
          <w:sz w:val="20"/>
          <w:szCs w:val="20"/>
        </w:rPr>
        <w:t>2000      American Ornithologist Union Graduate Awards</w:t>
      </w:r>
    </w:p>
    <w:p w14:paraId="126A2126" w14:textId="6E34B700" w:rsidR="00C87AED" w:rsidRPr="008348FD" w:rsidRDefault="00C87AED" w:rsidP="00C87AED">
      <w:pPr>
        <w:rPr>
          <w:sz w:val="20"/>
          <w:szCs w:val="20"/>
        </w:rPr>
      </w:pPr>
      <w:r w:rsidRPr="008348FD">
        <w:rPr>
          <w:sz w:val="20"/>
          <w:szCs w:val="20"/>
        </w:rPr>
        <w:t>2000      U. S.  Environmental Protection Agency STAR Fellowship ($83,540)</w:t>
      </w:r>
      <w:r w:rsidR="008348FD">
        <w:rPr>
          <w:sz w:val="20"/>
          <w:szCs w:val="20"/>
        </w:rPr>
        <w:t>.</w:t>
      </w:r>
      <w:r w:rsidRPr="008348FD">
        <w:rPr>
          <w:sz w:val="20"/>
          <w:szCs w:val="20"/>
        </w:rPr>
        <w:tab/>
      </w:r>
      <w:r w:rsidRPr="008348FD">
        <w:rPr>
          <w:sz w:val="20"/>
          <w:szCs w:val="20"/>
        </w:rPr>
        <w:tab/>
      </w:r>
      <w:r w:rsidRPr="008348FD">
        <w:rPr>
          <w:sz w:val="20"/>
          <w:szCs w:val="20"/>
        </w:rPr>
        <w:tab/>
        <w:t xml:space="preserve"> </w:t>
      </w:r>
    </w:p>
    <w:p w14:paraId="0C8672FE" w14:textId="77777777" w:rsidR="00C87AED" w:rsidRPr="008348FD" w:rsidRDefault="00C87AED" w:rsidP="00C87AED">
      <w:pPr>
        <w:rPr>
          <w:sz w:val="20"/>
          <w:szCs w:val="20"/>
        </w:rPr>
      </w:pPr>
      <w:r w:rsidRPr="008348FD">
        <w:rPr>
          <w:sz w:val="20"/>
          <w:szCs w:val="20"/>
        </w:rPr>
        <w:t>2000      Smithsonian Pre-doctoral Fellowship (awarded but not accepted)</w:t>
      </w:r>
    </w:p>
    <w:p w14:paraId="1CF638FE" w14:textId="4B7B4D17" w:rsidR="00C87AED" w:rsidRPr="008348FD" w:rsidRDefault="00C87AED" w:rsidP="00C87AED">
      <w:pPr>
        <w:rPr>
          <w:sz w:val="20"/>
          <w:szCs w:val="20"/>
        </w:rPr>
      </w:pPr>
      <w:r w:rsidRPr="008348FD">
        <w:rPr>
          <w:bCs/>
          <w:sz w:val="20"/>
          <w:szCs w:val="20"/>
        </w:rPr>
        <w:t>1999      University of Illinois Research Board Grant, with J. Brawn ($19,094)</w:t>
      </w:r>
      <w:r w:rsidR="00D46979">
        <w:rPr>
          <w:bCs/>
          <w:sz w:val="20"/>
          <w:szCs w:val="20"/>
        </w:rPr>
        <w:t>.</w:t>
      </w:r>
    </w:p>
    <w:p w14:paraId="2CF51D06" w14:textId="71B58AD1" w:rsidR="00C87AED" w:rsidRPr="008348FD" w:rsidRDefault="00C87AED" w:rsidP="00C87AED">
      <w:pPr>
        <w:numPr>
          <w:ilvl w:val="0"/>
          <w:numId w:val="2"/>
        </w:numPr>
        <w:rPr>
          <w:sz w:val="20"/>
          <w:szCs w:val="20"/>
        </w:rPr>
      </w:pPr>
      <w:r w:rsidRPr="008348FD">
        <w:rPr>
          <w:sz w:val="20"/>
          <w:szCs w:val="20"/>
        </w:rPr>
        <w:t>Smithsonian Short-term Fellowship, STRI ($2300)</w:t>
      </w:r>
      <w:r w:rsidR="008348FD">
        <w:rPr>
          <w:sz w:val="20"/>
          <w:szCs w:val="20"/>
        </w:rPr>
        <w:t>.</w:t>
      </w:r>
      <w:r w:rsidRPr="008348FD">
        <w:rPr>
          <w:sz w:val="20"/>
          <w:szCs w:val="20"/>
        </w:rPr>
        <w:tab/>
        <w:t xml:space="preserve"> </w:t>
      </w:r>
      <w:r w:rsidRPr="008348FD">
        <w:rPr>
          <w:sz w:val="20"/>
          <w:szCs w:val="20"/>
        </w:rPr>
        <w:tab/>
      </w:r>
    </w:p>
    <w:p w14:paraId="52674439" w14:textId="77777777" w:rsidR="00C87AED" w:rsidRPr="008348FD" w:rsidRDefault="00C87AED" w:rsidP="00C87AED">
      <w:pPr>
        <w:rPr>
          <w:sz w:val="20"/>
          <w:szCs w:val="20"/>
        </w:rPr>
      </w:pPr>
      <w:r w:rsidRPr="008348FD">
        <w:rPr>
          <w:sz w:val="20"/>
          <w:szCs w:val="20"/>
        </w:rPr>
        <w:t>1998      University Fellowship, University of Illinois at Urbana-Champaign</w:t>
      </w:r>
    </w:p>
    <w:p w14:paraId="4BF619CC" w14:textId="77777777" w:rsidR="009426BD" w:rsidRDefault="009426BD" w:rsidP="00C87AED">
      <w:pPr>
        <w:rPr>
          <w:b/>
          <w:sz w:val="20"/>
          <w:szCs w:val="20"/>
        </w:rPr>
      </w:pPr>
    </w:p>
    <w:p w14:paraId="59838446" w14:textId="32509DD7" w:rsidR="00DE4D3B" w:rsidRDefault="003515EE" w:rsidP="00C87AED">
      <w:pPr>
        <w:rPr>
          <w:b/>
          <w:sz w:val="20"/>
          <w:szCs w:val="20"/>
        </w:rPr>
      </w:pPr>
      <w:r>
        <w:rPr>
          <w:b/>
          <w:sz w:val="20"/>
          <w:szCs w:val="20"/>
        </w:rPr>
        <w:t>GRANT APPLICATIONS IN REVIEW</w:t>
      </w:r>
    </w:p>
    <w:p w14:paraId="51399F62" w14:textId="107BB21D" w:rsidR="003515EE" w:rsidRDefault="006B6C68" w:rsidP="00C87AED">
      <w:pPr>
        <w:rPr>
          <w:bCs/>
          <w:sz w:val="20"/>
          <w:szCs w:val="20"/>
        </w:rPr>
      </w:pPr>
      <w:r>
        <w:rPr>
          <w:bCs/>
          <w:sz w:val="20"/>
          <w:szCs w:val="20"/>
        </w:rPr>
        <w:t>Albert, J., Russell, K. Van Bael, S., Escarra, M.</w:t>
      </w:r>
      <w:r w:rsidR="0000538B">
        <w:rPr>
          <w:bCs/>
          <w:sz w:val="20"/>
          <w:szCs w:val="20"/>
        </w:rPr>
        <w:t xml:space="preserve"> READY for change in New Orleans. </w:t>
      </w:r>
      <w:r>
        <w:rPr>
          <w:bCs/>
          <w:sz w:val="20"/>
          <w:szCs w:val="20"/>
        </w:rPr>
        <w:t xml:space="preserve">Gulf </w:t>
      </w:r>
      <w:r w:rsidR="0000538B">
        <w:rPr>
          <w:bCs/>
          <w:sz w:val="20"/>
          <w:szCs w:val="20"/>
        </w:rPr>
        <w:t xml:space="preserve">Futures Challenge. </w:t>
      </w:r>
    </w:p>
    <w:p w14:paraId="49CD1E39" w14:textId="77777777" w:rsidR="00DE4D3B" w:rsidRPr="008348FD" w:rsidRDefault="00DE4D3B" w:rsidP="00C87AED">
      <w:pPr>
        <w:rPr>
          <w:b/>
          <w:sz w:val="20"/>
          <w:szCs w:val="20"/>
        </w:rPr>
      </w:pPr>
    </w:p>
    <w:p w14:paraId="3B4883B9" w14:textId="77777777" w:rsidR="009426BD" w:rsidRPr="008348FD" w:rsidRDefault="009426BD" w:rsidP="00C87AED">
      <w:pPr>
        <w:rPr>
          <w:b/>
          <w:sz w:val="20"/>
          <w:szCs w:val="20"/>
        </w:rPr>
      </w:pPr>
    </w:p>
    <w:p w14:paraId="1E7796C3" w14:textId="7B30C5C1" w:rsidR="002A14FF" w:rsidRPr="00035E3A" w:rsidRDefault="00C87AED" w:rsidP="001F6350">
      <w:pPr>
        <w:rPr>
          <w:b/>
          <w:sz w:val="20"/>
          <w:szCs w:val="20"/>
        </w:rPr>
      </w:pPr>
      <w:r w:rsidRPr="008348FD">
        <w:rPr>
          <w:b/>
          <w:sz w:val="20"/>
          <w:szCs w:val="20"/>
        </w:rPr>
        <w:t>PUBLICATIONS:</w:t>
      </w:r>
    </w:p>
    <w:p w14:paraId="4A3E3C7E" w14:textId="77777777" w:rsidR="002A14FF" w:rsidRDefault="002A14FF" w:rsidP="001F6350">
      <w:pPr>
        <w:rPr>
          <w:bCs/>
          <w:sz w:val="20"/>
          <w:szCs w:val="20"/>
        </w:rPr>
      </w:pPr>
    </w:p>
    <w:p w14:paraId="7ED6A10E" w14:textId="550C776D" w:rsidR="002A14FF" w:rsidRPr="002A14FF" w:rsidRDefault="002A14FF" w:rsidP="001F6350">
      <w:pPr>
        <w:rPr>
          <w:bCs/>
          <w:i/>
          <w:iCs/>
          <w:sz w:val="20"/>
          <w:szCs w:val="20"/>
        </w:rPr>
      </w:pPr>
      <w:r>
        <w:rPr>
          <w:bCs/>
          <w:sz w:val="20"/>
          <w:szCs w:val="20"/>
        </w:rPr>
        <w:t xml:space="preserve">61. </w:t>
      </w:r>
      <w:r w:rsidRPr="00635FB6">
        <w:rPr>
          <w:bCs/>
          <w:sz w:val="20"/>
          <w:szCs w:val="20"/>
        </w:rPr>
        <w:t>Aponte-</w:t>
      </w:r>
      <w:proofErr w:type="spellStart"/>
      <w:r w:rsidRPr="00635FB6">
        <w:rPr>
          <w:bCs/>
          <w:sz w:val="20"/>
          <w:szCs w:val="20"/>
        </w:rPr>
        <w:t>Rolon</w:t>
      </w:r>
      <w:proofErr w:type="spellEnd"/>
      <w:r w:rsidRPr="00635FB6">
        <w:rPr>
          <w:bCs/>
          <w:sz w:val="20"/>
          <w:szCs w:val="20"/>
        </w:rPr>
        <w:t xml:space="preserve">, B., Arnold, E.A., Sanchez-Julia, M., </w:t>
      </w:r>
      <w:r w:rsidRPr="00035E3A">
        <w:rPr>
          <w:b/>
          <w:sz w:val="20"/>
          <w:szCs w:val="20"/>
        </w:rPr>
        <w:t>Van Bael, S. A.</w:t>
      </w:r>
      <w:r w:rsidRPr="00635FB6">
        <w:rPr>
          <w:bCs/>
          <w:sz w:val="20"/>
          <w:szCs w:val="20"/>
        </w:rPr>
        <w:t xml:space="preserve"> (</w:t>
      </w:r>
      <w:r w:rsidR="004E197E">
        <w:rPr>
          <w:bCs/>
          <w:sz w:val="20"/>
          <w:szCs w:val="20"/>
        </w:rPr>
        <w:t>2024</w:t>
      </w:r>
      <w:r w:rsidRPr="00635FB6">
        <w:rPr>
          <w:bCs/>
          <w:sz w:val="20"/>
          <w:szCs w:val="20"/>
        </w:rPr>
        <w:t xml:space="preserve">). Evaluating the role of endophyte-rich leaves in protecting tropical trees from a generalist herbivore and pathogen. </w:t>
      </w:r>
      <w:r w:rsidRPr="00635FB6">
        <w:rPr>
          <w:bCs/>
          <w:i/>
          <w:iCs/>
          <w:sz w:val="20"/>
          <w:szCs w:val="20"/>
        </w:rPr>
        <w:t xml:space="preserve">Functional </w:t>
      </w:r>
      <w:proofErr w:type="gramStart"/>
      <w:r w:rsidRPr="00635FB6">
        <w:rPr>
          <w:bCs/>
          <w:i/>
          <w:iCs/>
          <w:sz w:val="20"/>
          <w:szCs w:val="20"/>
        </w:rPr>
        <w:t>Ecology</w:t>
      </w:r>
      <w:r w:rsidR="004E197E">
        <w:rPr>
          <w:bCs/>
          <w:i/>
          <w:iCs/>
          <w:sz w:val="20"/>
          <w:szCs w:val="20"/>
        </w:rPr>
        <w:t xml:space="preserve"> </w:t>
      </w:r>
      <w:r w:rsidR="004E197E">
        <w:rPr>
          <w:bCs/>
          <w:sz w:val="20"/>
          <w:szCs w:val="20"/>
        </w:rPr>
        <w:t xml:space="preserve"> 1</w:t>
      </w:r>
      <w:proofErr w:type="gramEnd"/>
      <w:r w:rsidR="004E197E">
        <w:rPr>
          <w:bCs/>
          <w:sz w:val="20"/>
          <w:szCs w:val="20"/>
        </w:rPr>
        <w:t>-19.</w:t>
      </w:r>
      <w:r w:rsidRPr="00635FB6">
        <w:rPr>
          <w:bCs/>
          <w:i/>
          <w:iCs/>
          <w:sz w:val="20"/>
          <w:szCs w:val="20"/>
        </w:rPr>
        <w:t xml:space="preserve"> </w:t>
      </w:r>
    </w:p>
    <w:p w14:paraId="7FF43053" w14:textId="77777777" w:rsidR="002A14FF" w:rsidRDefault="002A14FF" w:rsidP="001F6350">
      <w:pPr>
        <w:rPr>
          <w:bCs/>
          <w:sz w:val="20"/>
          <w:szCs w:val="20"/>
        </w:rPr>
      </w:pPr>
    </w:p>
    <w:p w14:paraId="58B3116E" w14:textId="79A0E502" w:rsidR="00E3086D" w:rsidRPr="00E3086D" w:rsidRDefault="00E14EF8" w:rsidP="00E3086D">
      <w:pPr>
        <w:rPr>
          <w:bCs/>
          <w:sz w:val="20"/>
          <w:szCs w:val="20"/>
        </w:rPr>
      </w:pPr>
      <w:r>
        <w:rPr>
          <w:bCs/>
          <w:sz w:val="20"/>
          <w:szCs w:val="20"/>
        </w:rPr>
        <w:t xml:space="preserve">60. </w:t>
      </w:r>
      <w:r w:rsidR="00E3086D" w:rsidRPr="00E3086D">
        <w:rPr>
          <w:bCs/>
          <w:sz w:val="20"/>
          <w:szCs w:val="20"/>
        </w:rPr>
        <w:t xml:space="preserve">Formel, S. K., Martin, A. M., Pardue, J. H., </w:t>
      </w:r>
      <w:proofErr w:type="spellStart"/>
      <w:r w:rsidR="00E3086D" w:rsidRPr="00E3086D">
        <w:rPr>
          <w:bCs/>
          <w:sz w:val="20"/>
          <w:szCs w:val="20"/>
        </w:rPr>
        <w:t>Elango</w:t>
      </w:r>
      <w:proofErr w:type="spellEnd"/>
      <w:r w:rsidR="00E3086D" w:rsidRPr="00E3086D">
        <w:rPr>
          <w:bCs/>
          <w:sz w:val="20"/>
          <w:szCs w:val="20"/>
        </w:rPr>
        <w:t xml:space="preserve">, V., Johnson, K., </w:t>
      </w:r>
      <w:proofErr w:type="spellStart"/>
      <w:r w:rsidR="00E3086D" w:rsidRPr="00E3086D">
        <w:rPr>
          <w:bCs/>
          <w:sz w:val="20"/>
          <w:szCs w:val="20"/>
        </w:rPr>
        <w:t>Gunsch</w:t>
      </w:r>
      <w:proofErr w:type="spellEnd"/>
      <w:r w:rsidR="00E3086D" w:rsidRPr="00E3086D">
        <w:rPr>
          <w:bCs/>
          <w:sz w:val="20"/>
          <w:szCs w:val="20"/>
        </w:rPr>
        <w:t xml:space="preserve">, C., ... &amp; </w:t>
      </w:r>
      <w:r w:rsidR="00E3086D" w:rsidRPr="00035E3A">
        <w:rPr>
          <w:b/>
          <w:sz w:val="20"/>
          <w:szCs w:val="20"/>
        </w:rPr>
        <w:t>Van Bael, S.</w:t>
      </w:r>
      <w:r w:rsidR="00E3086D" w:rsidRPr="00E3086D">
        <w:rPr>
          <w:bCs/>
          <w:sz w:val="20"/>
          <w:szCs w:val="20"/>
        </w:rPr>
        <w:t xml:space="preserve"> </w:t>
      </w:r>
      <w:r w:rsidR="00E3086D">
        <w:rPr>
          <w:bCs/>
          <w:sz w:val="20"/>
          <w:szCs w:val="20"/>
        </w:rPr>
        <w:t xml:space="preserve">(2023). </w:t>
      </w:r>
      <w:r w:rsidR="00E3086D" w:rsidRPr="00E3086D">
        <w:rPr>
          <w:bCs/>
          <w:sz w:val="20"/>
          <w:szCs w:val="20"/>
        </w:rPr>
        <w:t xml:space="preserve">Decay of oil residues in the soil is enhanced by the presence of </w:t>
      </w:r>
      <w:r w:rsidR="00E3086D" w:rsidRPr="0067651E">
        <w:rPr>
          <w:bCs/>
          <w:i/>
          <w:iCs/>
          <w:sz w:val="20"/>
          <w:szCs w:val="20"/>
        </w:rPr>
        <w:t>Spartina alterniflora</w:t>
      </w:r>
      <w:r w:rsidR="00E3086D" w:rsidRPr="00E3086D">
        <w:rPr>
          <w:bCs/>
          <w:sz w:val="20"/>
          <w:szCs w:val="20"/>
        </w:rPr>
        <w:t>, with no additional effects from microbiome manipulation. </w:t>
      </w:r>
      <w:r w:rsidR="00E3086D" w:rsidRPr="00E3086D">
        <w:rPr>
          <w:bCs/>
          <w:i/>
          <w:iCs/>
          <w:sz w:val="20"/>
          <w:szCs w:val="20"/>
        </w:rPr>
        <w:t>Frontiers in Soil Science</w:t>
      </w:r>
      <w:r w:rsidR="00E3086D" w:rsidRPr="00E3086D">
        <w:rPr>
          <w:bCs/>
          <w:sz w:val="20"/>
          <w:szCs w:val="20"/>
        </w:rPr>
        <w:t>, 74</w:t>
      </w:r>
      <w:r w:rsidR="00E3086D">
        <w:rPr>
          <w:bCs/>
          <w:sz w:val="20"/>
          <w:szCs w:val="20"/>
        </w:rPr>
        <w:t xml:space="preserve">, </w:t>
      </w:r>
      <w:r w:rsidR="004E197E">
        <w:rPr>
          <w:bCs/>
          <w:sz w:val="20"/>
          <w:szCs w:val="20"/>
        </w:rPr>
        <w:t>10.3389</w:t>
      </w:r>
      <w:r w:rsidR="00E3086D">
        <w:rPr>
          <w:bCs/>
          <w:sz w:val="20"/>
          <w:szCs w:val="20"/>
        </w:rPr>
        <w:t>.</w:t>
      </w:r>
    </w:p>
    <w:p w14:paraId="0A9ED5B1" w14:textId="77777777" w:rsidR="00E14EF8" w:rsidRDefault="00E14EF8" w:rsidP="001F6350">
      <w:pPr>
        <w:rPr>
          <w:bCs/>
          <w:sz w:val="20"/>
          <w:szCs w:val="20"/>
        </w:rPr>
      </w:pPr>
    </w:p>
    <w:p w14:paraId="4A7A5507" w14:textId="77777777" w:rsidR="00E3086D" w:rsidRPr="00E3086D" w:rsidRDefault="00E14EF8" w:rsidP="00E3086D">
      <w:r w:rsidRPr="00E3086D">
        <w:rPr>
          <w:bCs/>
          <w:sz w:val="20"/>
          <w:szCs w:val="20"/>
        </w:rPr>
        <w:t xml:space="preserve">59. </w:t>
      </w:r>
      <w:r w:rsidR="00E3086D" w:rsidRPr="00E3086D">
        <w:rPr>
          <w:color w:val="222222"/>
          <w:sz w:val="20"/>
          <w:szCs w:val="20"/>
          <w:shd w:val="clear" w:color="auto" w:fill="FFFFFF"/>
        </w:rPr>
        <w:t xml:space="preserve">Lumibao, C. Y., Torres Martínez, L., </w:t>
      </w:r>
      <w:proofErr w:type="spellStart"/>
      <w:r w:rsidR="00E3086D" w:rsidRPr="00E3086D">
        <w:rPr>
          <w:color w:val="222222"/>
          <w:sz w:val="20"/>
          <w:szCs w:val="20"/>
          <w:shd w:val="clear" w:color="auto" w:fill="FFFFFF"/>
        </w:rPr>
        <w:t>Megonigal</w:t>
      </w:r>
      <w:proofErr w:type="spellEnd"/>
      <w:r w:rsidR="00E3086D" w:rsidRPr="00E3086D">
        <w:rPr>
          <w:color w:val="222222"/>
          <w:sz w:val="20"/>
          <w:szCs w:val="20"/>
          <w:shd w:val="clear" w:color="auto" w:fill="FFFFFF"/>
        </w:rPr>
        <w:t xml:space="preserve">, J. P., </w:t>
      </w:r>
      <w:r w:rsidR="00E3086D" w:rsidRPr="00E3086D">
        <w:rPr>
          <w:b/>
          <w:bCs/>
          <w:color w:val="222222"/>
          <w:sz w:val="20"/>
          <w:szCs w:val="20"/>
          <w:shd w:val="clear" w:color="auto" w:fill="FFFFFF"/>
        </w:rPr>
        <w:t>Van Bael, S. A</w:t>
      </w:r>
      <w:r w:rsidR="00E3086D" w:rsidRPr="00E3086D">
        <w:rPr>
          <w:color w:val="222222"/>
          <w:sz w:val="20"/>
          <w:szCs w:val="20"/>
          <w:shd w:val="clear" w:color="auto" w:fill="FFFFFF"/>
        </w:rPr>
        <w:t>., &amp; Blum, M. J. (2022). Microbial mediation of salinity stress response varies by plant genotype and provenance over time.</w:t>
      </w:r>
      <w:r w:rsidR="00E3086D" w:rsidRPr="00E3086D">
        <w:rPr>
          <w:rStyle w:val="apple-converted-space"/>
          <w:color w:val="222222"/>
          <w:sz w:val="20"/>
          <w:szCs w:val="20"/>
          <w:shd w:val="clear" w:color="auto" w:fill="FFFFFF"/>
        </w:rPr>
        <w:t> </w:t>
      </w:r>
      <w:r w:rsidR="00E3086D" w:rsidRPr="00E3086D">
        <w:rPr>
          <w:i/>
          <w:iCs/>
          <w:color w:val="222222"/>
          <w:sz w:val="20"/>
          <w:szCs w:val="20"/>
        </w:rPr>
        <w:t>Molecular Ecology</w:t>
      </w:r>
      <w:r w:rsidR="00E3086D" w:rsidRPr="00E3086D">
        <w:rPr>
          <w:color w:val="222222"/>
          <w:sz w:val="20"/>
          <w:szCs w:val="20"/>
          <w:shd w:val="clear" w:color="auto" w:fill="FFFFFF"/>
        </w:rPr>
        <w:t>,</w:t>
      </w:r>
      <w:r w:rsidR="00E3086D" w:rsidRPr="00E3086D">
        <w:rPr>
          <w:rStyle w:val="apple-converted-space"/>
          <w:color w:val="222222"/>
          <w:sz w:val="20"/>
          <w:szCs w:val="20"/>
          <w:shd w:val="clear" w:color="auto" w:fill="FFFFFF"/>
        </w:rPr>
        <w:t> </w:t>
      </w:r>
      <w:r w:rsidR="00E3086D" w:rsidRPr="00E3086D">
        <w:rPr>
          <w:i/>
          <w:iCs/>
          <w:color w:val="222222"/>
          <w:sz w:val="20"/>
          <w:szCs w:val="20"/>
        </w:rPr>
        <w:t>31</w:t>
      </w:r>
      <w:r w:rsidR="00E3086D" w:rsidRPr="00E3086D">
        <w:rPr>
          <w:color w:val="222222"/>
          <w:sz w:val="20"/>
          <w:szCs w:val="20"/>
          <w:shd w:val="clear" w:color="auto" w:fill="FFFFFF"/>
        </w:rPr>
        <w:t>(17), 4571-4585.</w:t>
      </w:r>
    </w:p>
    <w:p w14:paraId="758332B4" w14:textId="77777777" w:rsidR="00E14EF8" w:rsidRDefault="00E14EF8" w:rsidP="001F6350">
      <w:pPr>
        <w:rPr>
          <w:bCs/>
          <w:sz w:val="20"/>
          <w:szCs w:val="20"/>
        </w:rPr>
      </w:pPr>
    </w:p>
    <w:p w14:paraId="30A0A997" w14:textId="40A2DED9" w:rsidR="001F6350" w:rsidRPr="00E14EF8" w:rsidRDefault="001F6350" w:rsidP="001F6350">
      <w:pPr>
        <w:rPr>
          <w:sz w:val="20"/>
          <w:szCs w:val="20"/>
        </w:rPr>
      </w:pPr>
      <w:r w:rsidRPr="001F6350">
        <w:rPr>
          <w:bCs/>
          <w:sz w:val="20"/>
          <w:szCs w:val="20"/>
        </w:rPr>
        <w:t xml:space="preserve">58. </w:t>
      </w:r>
      <w:r>
        <w:rPr>
          <w:sz w:val="20"/>
          <w:szCs w:val="20"/>
        </w:rPr>
        <w:t xml:space="preserve">Tellez, P., Arnold, A.E., Leo, A., Kitajima, K., </w:t>
      </w:r>
      <w:r w:rsidRPr="006F26B7">
        <w:rPr>
          <w:b/>
          <w:sz w:val="20"/>
          <w:szCs w:val="20"/>
        </w:rPr>
        <w:t>Van Bael, S.A.</w:t>
      </w:r>
      <w:r>
        <w:rPr>
          <w:sz w:val="20"/>
          <w:szCs w:val="20"/>
        </w:rPr>
        <w:t xml:space="preserve"> (2022)</w:t>
      </w:r>
      <w:r w:rsidR="000A1334" w:rsidRPr="000A1334">
        <w:rPr>
          <w:rFonts w:ascii="Arial" w:hAnsi="Arial" w:cs="Arial"/>
          <w:color w:val="222222"/>
          <w:sz w:val="26"/>
          <w:szCs w:val="26"/>
          <w:lang w:eastAsia="en-US"/>
        </w:rPr>
        <w:t xml:space="preserve"> </w:t>
      </w:r>
      <w:r w:rsidR="000A1334" w:rsidRPr="000A1334">
        <w:rPr>
          <w:sz w:val="20"/>
          <w:szCs w:val="20"/>
        </w:rPr>
        <w:t>Traits along the leaf economics spectrum are associated with communities of foliar endophytic symbionts</w:t>
      </w:r>
      <w:r w:rsidRPr="006F26B7">
        <w:rPr>
          <w:sz w:val="20"/>
          <w:szCs w:val="20"/>
        </w:rPr>
        <w:t>.</w:t>
      </w:r>
      <w:r>
        <w:rPr>
          <w:sz w:val="20"/>
          <w:szCs w:val="20"/>
        </w:rPr>
        <w:t xml:space="preserve"> </w:t>
      </w:r>
      <w:r>
        <w:rPr>
          <w:i/>
          <w:iCs/>
          <w:sz w:val="20"/>
          <w:szCs w:val="20"/>
        </w:rPr>
        <w:t>Frontiers in Microbiology,</w:t>
      </w:r>
      <w:r w:rsidR="00E14EF8">
        <w:rPr>
          <w:i/>
          <w:iCs/>
          <w:sz w:val="20"/>
          <w:szCs w:val="20"/>
        </w:rPr>
        <w:t xml:space="preserve"> </w:t>
      </w:r>
      <w:r w:rsidR="00E14EF8" w:rsidRPr="00E14EF8">
        <w:rPr>
          <w:sz w:val="20"/>
          <w:szCs w:val="20"/>
        </w:rPr>
        <w:t>13:927780</w:t>
      </w:r>
    </w:p>
    <w:p w14:paraId="0582E0D4" w14:textId="1E96CF5D" w:rsidR="001F6350" w:rsidRPr="001F6350" w:rsidRDefault="001F6350" w:rsidP="00C87AED">
      <w:pPr>
        <w:rPr>
          <w:bCs/>
          <w:sz w:val="20"/>
          <w:szCs w:val="20"/>
        </w:rPr>
      </w:pPr>
    </w:p>
    <w:p w14:paraId="5C880857" w14:textId="65C63A52" w:rsidR="003A6404" w:rsidRDefault="003A6404" w:rsidP="00C87AED">
      <w:pPr>
        <w:rPr>
          <w:sz w:val="20"/>
          <w:szCs w:val="20"/>
        </w:rPr>
      </w:pPr>
      <w:r w:rsidRPr="003A6404">
        <w:rPr>
          <w:bCs/>
          <w:sz w:val="20"/>
          <w:szCs w:val="20"/>
        </w:rPr>
        <w:t xml:space="preserve">57. </w:t>
      </w:r>
      <w:r>
        <w:rPr>
          <w:bCs/>
          <w:sz w:val="20"/>
          <w:szCs w:val="20"/>
        </w:rPr>
        <w:t xml:space="preserve">Arnold, A.E. and </w:t>
      </w:r>
      <w:r w:rsidRPr="003A6404">
        <w:rPr>
          <w:b/>
          <w:sz w:val="20"/>
          <w:szCs w:val="20"/>
        </w:rPr>
        <w:t>Van Bael, S.A.</w:t>
      </w:r>
      <w:r>
        <w:rPr>
          <w:bCs/>
          <w:sz w:val="20"/>
          <w:szCs w:val="20"/>
        </w:rPr>
        <w:t xml:space="preserve"> (202</w:t>
      </w:r>
      <w:r w:rsidR="009744DB">
        <w:rPr>
          <w:bCs/>
          <w:sz w:val="20"/>
          <w:szCs w:val="20"/>
        </w:rPr>
        <w:t>4</w:t>
      </w:r>
      <w:r>
        <w:rPr>
          <w:bCs/>
          <w:sz w:val="20"/>
          <w:szCs w:val="20"/>
        </w:rPr>
        <w:t xml:space="preserve">). </w:t>
      </w:r>
      <w:r w:rsidR="00892036" w:rsidRPr="00892036">
        <w:rPr>
          <w:sz w:val="20"/>
          <w:szCs w:val="20"/>
        </w:rPr>
        <w:t>Endophytic fungi: dimensions of diversity within tropical leaves</w:t>
      </w:r>
      <w:r w:rsidR="00892036">
        <w:rPr>
          <w:sz w:val="20"/>
          <w:szCs w:val="20"/>
        </w:rPr>
        <w:t xml:space="preserve">. </w:t>
      </w:r>
      <w:r w:rsidR="009744DB" w:rsidRPr="009744DB">
        <w:rPr>
          <w:sz w:val="20"/>
          <w:szCs w:val="20"/>
        </w:rPr>
        <w:t xml:space="preserve">In The First 100 Years of Research on Barro Colorado Island: Plants and Ecosystems, Eds. S.J. </w:t>
      </w:r>
      <w:proofErr w:type="gramStart"/>
      <w:r w:rsidR="009744DB" w:rsidRPr="009744DB">
        <w:rPr>
          <w:sz w:val="20"/>
          <w:szCs w:val="20"/>
        </w:rPr>
        <w:t>Wright</w:t>
      </w:r>
      <w:proofErr w:type="gramEnd"/>
      <w:r w:rsidR="009744DB" w:rsidRPr="009744DB">
        <w:rPr>
          <w:sz w:val="20"/>
          <w:szCs w:val="20"/>
        </w:rPr>
        <w:t xml:space="preserve"> and H. Mueller-Landau. Smithsonian Institution Scholarly Press.</w:t>
      </w:r>
    </w:p>
    <w:p w14:paraId="4A977DA3" w14:textId="77777777" w:rsidR="009744DB" w:rsidRPr="003A6404" w:rsidRDefault="009744DB" w:rsidP="00C87AED">
      <w:pPr>
        <w:rPr>
          <w:bCs/>
          <w:sz w:val="20"/>
          <w:szCs w:val="20"/>
        </w:rPr>
      </w:pPr>
    </w:p>
    <w:p w14:paraId="451C30BF" w14:textId="37C5C2BA" w:rsidR="00DA117A" w:rsidRPr="00DA117A" w:rsidRDefault="00DA117A" w:rsidP="00DA117A">
      <w:pPr>
        <w:rPr>
          <w:bCs/>
          <w:sz w:val="20"/>
          <w:szCs w:val="20"/>
        </w:rPr>
      </w:pPr>
      <w:r w:rsidRPr="00DA117A">
        <w:rPr>
          <w:bCs/>
          <w:sz w:val="20"/>
          <w:szCs w:val="20"/>
        </w:rPr>
        <w:t xml:space="preserve">56. Farrer, E. C., </w:t>
      </w:r>
      <w:r w:rsidRPr="00DA117A">
        <w:rPr>
          <w:b/>
          <w:sz w:val="20"/>
          <w:szCs w:val="20"/>
        </w:rPr>
        <w:t>Van Bael, S. A.,</w:t>
      </w:r>
      <w:r w:rsidRPr="00DA117A">
        <w:rPr>
          <w:bCs/>
          <w:sz w:val="20"/>
          <w:szCs w:val="20"/>
        </w:rPr>
        <w:t xml:space="preserve"> Clay, K., &amp; Smith, M. K. (2022). Plant-Microbial Symbioses in Coastal Systems: Their Ecological Importance and Role in Coastal Restoration. </w:t>
      </w:r>
      <w:r w:rsidRPr="00DA117A">
        <w:rPr>
          <w:bCs/>
          <w:i/>
          <w:iCs/>
          <w:sz w:val="20"/>
          <w:szCs w:val="20"/>
        </w:rPr>
        <w:t>Estuaries and Coasts</w:t>
      </w:r>
      <w:r w:rsidRPr="00DA117A">
        <w:rPr>
          <w:bCs/>
          <w:sz w:val="20"/>
          <w:szCs w:val="20"/>
        </w:rPr>
        <w:t>, 1-18.</w:t>
      </w:r>
    </w:p>
    <w:p w14:paraId="427BD9A8" w14:textId="77777777" w:rsidR="00DA117A" w:rsidRDefault="00DA117A" w:rsidP="008C7DF7">
      <w:pPr>
        <w:rPr>
          <w:sz w:val="20"/>
          <w:szCs w:val="20"/>
        </w:rPr>
      </w:pPr>
    </w:p>
    <w:p w14:paraId="57B93DB1" w14:textId="3BAD957E" w:rsidR="008C7DF7" w:rsidRPr="008C7DF7" w:rsidRDefault="008C7DF7" w:rsidP="008C7DF7">
      <w:pPr>
        <w:rPr>
          <w:sz w:val="20"/>
          <w:szCs w:val="20"/>
        </w:rPr>
      </w:pPr>
      <w:r w:rsidRPr="008C7DF7">
        <w:rPr>
          <w:sz w:val="20"/>
          <w:szCs w:val="20"/>
        </w:rPr>
        <w:t xml:space="preserve">55. Formel, S.K., Mighell, K.L., Kandalepas, D., Jarrell, E., </w:t>
      </w:r>
      <w:proofErr w:type="spellStart"/>
      <w:r w:rsidRPr="008C7DF7">
        <w:rPr>
          <w:sz w:val="20"/>
          <w:szCs w:val="20"/>
        </w:rPr>
        <w:t>Bernik</w:t>
      </w:r>
      <w:proofErr w:type="spellEnd"/>
      <w:r w:rsidRPr="008C7DF7">
        <w:rPr>
          <w:sz w:val="20"/>
          <w:szCs w:val="20"/>
        </w:rPr>
        <w:t xml:space="preserve">, B.M., </w:t>
      </w:r>
      <w:proofErr w:type="spellStart"/>
      <w:r w:rsidRPr="008C7DF7">
        <w:rPr>
          <w:sz w:val="20"/>
          <w:szCs w:val="20"/>
        </w:rPr>
        <w:t>Elango</w:t>
      </w:r>
      <w:proofErr w:type="spellEnd"/>
      <w:r w:rsidRPr="008C7DF7">
        <w:rPr>
          <w:sz w:val="20"/>
          <w:szCs w:val="20"/>
        </w:rPr>
        <w:t xml:space="preserve">, V., Pardue, J.H., Blum, M.J. and </w:t>
      </w:r>
      <w:r w:rsidRPr="008C7DF7">
        <w:rPr>
          <w:b/>
          <w:bCs/>
          <w:sz w:val="20"/>
          <w:szCs w:val="20"/>
        </w:rPr>
        <w:t>Van Bael, S.A.,</w:t>
      </w:r>
      <w:r w:rsidRPr="008C7DF7">
        <w:rPr>
          <w:sz w:val="20"/>
          <w:szCs w:val="20"/>
        </w:rPr>
        <w:t xml:space="preserve"> (202</w:t>
      </w:r>
      <w:r w:rsidR="00110E0B">
        <w:rPr>
          <w:sz w:val="20"/>
          <w:szCs w:val="20"/>
        </w:rPr>
        <w:t>2</w:t>
      </w:r>
      <w:r w:rsidRPr="008C7DF7">
        <w:rPr>
          <w:sz w:val="20"/>
          <w:szCs w:val="20"/>
        </w:rPr>
        <w:t>) Spatial and temporal comparisons of salt marsh soil fungal communities following the Deepwater Horizon spill. </w:t>
      </w:r>
      <w:r w:rsidRPr="008C7DF7">
        <w:rPr>
          <w:i/>
          <w:iCs/>
          <w:sz w:val="20"/>
          <w:szCs w:val="20"/>
        </w:rPr>
        <w:t>Wetlands Ecology and Management</w:t>
      </w:r>
      <w:r w:rsidRPr="008C7DF7">
        <w:rPr>
          <w:sz w:val="20"/>
          <w:szCs w:val="20"/>
        </w:rPr>
        <w:t>, pp.1-18.</w:t>
      </w:r>
    </w:p>
    <w:p w14:paraId="76A8B7C0" w14:textId="77777777" w:rsidR="008C7DF7" w:rsidRPr="008C7DF7" w:rsidRDefault="008C7DF7" w:rsidP="00C87AED">
      <w:pPr>
        <w:rPr>
          <w:b/>
          <w:sz w:val="20"/>
          <w:szCs w:val="20"/>
        </w:rPr>
      </w:pPr>
    </w:p>
    <w:p w14:paraId="1C701A29" w14:textId="4468490A" w:rsidR="00384068" w:rsidRPr="008C7DF7" w:rsidRDefault="00384068" w:rsidP="00384068">
      <w:pPr>
        <w:rPr>
          <w:bCs/>
          <w:sz w:val="20"/>
          <w:szCs w:val="20"/>
        </w:rPr>
      </w:pPr>
      <w:r w:rsidRPr="008C7DF7">
        <w:rPr>
          <w:bCs/>
          <w:sz w:val="20"/>
          <w:szCs w:val="20"/>
        </w:rPr>
        <w:t xml:space="preserve">54. Addis, S.D., Formel, S.K., Kim, Y.J., Varner, P.B., Raudabaugh, D.B., Lefevre, E., </w:t>
      </w:r>
      <w:proofErr w:type="spellStart"/>
      <w:r w:rsidRPr="008C7DF7">
        <w:rPr>
          <w:bCs/>
          <w:sz w:val="20"/>
          <w:szCs w:val="20"/>
        </w:rPr>
        <w:t>Bernik</w:t>
      </w:r>
      <w:proofErr w:type="spellEnd"/>
      <w:r w:rsidRPr="008C7DF7">
        <w:rPr>
          <w:bCs/>
          <w:sz w:val="20"/>
          <w:szCs w:val="20"/>
        </w:rPr>
        <w:t xml:space="preserve">, B.M., </w:t>
      </w:r>
      <w:proofErr w:type="spellStart"/>
      <w:r w:rsidRPr="008C7DF7">
        <w:rPr>
          <w:bCs/>
          <w:sz w:val="20"/>
          <w:szCs w:val="20"/>
        </w:rPr>
        <w:t>Elango</w:t>
      </w:r>
      <w:proofErr w:type="spellEnd"/>
      <w:r w:rsidRPr="008C7DF7">
        <w:rPr>
          <w:bCs/>
          <w:sz w:val="20"/>
          <w:szCs w:val="20"/>
        </w:rPr>
        <w:t xml:space="preserve">, V., </w:t>
      </w:r>
      <w:r w:rsidRPr="008C7DF7">
        <w:rPr>
          <w:b/>
          <w:sz w:val="20"/>
          <w:szCs w:val="20"/>
        </w:rPr>
        <w:t>Van Bael, S.A.,</w:t>
      </w:r>
      <w:r w:rsidRPr="008C7DF7">
        <w:rPr>
          <w:bCs/>
          <w:sz w:val="20"/>
          <w:szCs w:val="20"/>
        </w:rPr>
        <w:t xml:space="preserve"> Pardue, J.H. and </w:t>
      </w:r>
      <w:proofErr w:type="spellStart"/>
      <w:r w:rsidRPr="008C7DF7">
        <w:rPr>
          <w:bCs/>
          <w:sz w:val="20"/>
          <w:szCs w:val="20"/>
        </w:rPr>
        <w:t>Gunsch</w:t>
      </w:r>
      <w:proofErr w:type="spellEnd"/>
      <w:r w:rsidRPr="008C7DF7">
        <w:rPr>
          <w:bCs/>
          <w:sz w:val="20"/>
          <w:szCs w:val="20"/>
        </w:rPr>
        <w:t xml:space="preserve">, C.K., </w:t>
      </w:r>
      <w:r w:rsidR="008C7DF7" w:rsidRPr="008C7DF7">
        <w:rPr>
          <w:bCs/>
          <w:sz w:val="20"/>
          <w:szCs w:val="20"/>
        </w:rPr>
        <w:t>(</w:t>
      </w:r>
      <w:r w:rsidRPr="008C7DF7">
        <w:rPr>
          <w:bCs/>
          <w:sz w:val="20"/>
          <w:szCs w:val="20"/>
        </w:rPr>
        <w:t>202</w:t>
      </w:r>
      <w:r w:rsidR="00110E0B">
        <w:rPr>
          <w:bCs/>
          <w:sz w:val="20"/>
          <w:szCs w:val="20"/>
        </w:rPr>
        <w:t>2</w:t>
      </w:r>
      <w:r w:rsidR="008C7DF7" w:rsidRPr="008C7DF7">
        <w:rPr>
          <w:bCs/>
          <w:sz w:val="20"/>
          <w:szCs w:val="20"/>
        </w:rPr>
        <w:t>)</w:t>
      </w:r>
      <w:r w:rsidRPr="008C7DF7">
        <w:rPr>
          <w:bCs/>
          <w:sz w:val="20"/>
          <w:szCs w:val="20"/>
        </w:rPr>
        <w:t xml:space="preserve"> Alterations of endophytic microbial community function in </w:t>
      </w:r>
      <w:r w:rsidRPr="008C7DF7">
        <w:rPr>
          <w:bCs/>
          <w:i/>
          <w:iCs/>
          <w:sz w:val="20"/>
          <w:szCs w:val="20"/>
        </w:rPr>
        <w:t>Spartina alterniflora</w:t>
      </w:r>
      <w:r w:rsidRPr="008C7DF7">
        <w:rPr>
          <w:bCs/>
          <w:sz w:val="20"/>
          <w:szCs w:val="20"/>
        </w:rPr>
        <w:t xml:space="preserve"> </w:t>
      </w:r>
      <w:proofErr w:type="gramStart"/>
      <w:r w:rsidRPr="008C7DF7">
        <w:rPr>
          <w:bCs/>
          <w:sz w:val="20"/>
          <w:szCs w:val="20"/>
        </w:rPr>
        <w:t>as a result of</w:t>
      </w:r>
      <w:proofErr w:type="gramEnd"/>
      <w:r w:rsidRPr="008C7DF7">
        <w:rPr>
          <w:bCs/>
          <w:sz w:val="20"/>
          <w:szCs w:val="20"/>
        </w:rPr>
        <w:t xml:space="preserve"> crude oil exposure. </w:t>
      </w:r>
      <w:r w:rsidRPr="008C7DF7">
        <w:rPr>
          <w:bCs/>
          <w:i/>
          <w:iCs/>
          <w:sz w:val="20"/>
          <w:szCs w:val="20"/>
        </w:rPr>
        <w:t>Biodegradation</w:t>
      </w:r>
      <w:r w:rsidRPr="008C7DF7">
        <w:rPr>
          <w:bCs/>
          <w:sz w:val="20"/>
          <w:szCs w:val="20"/>
        </w:rPr>
        <w:t>, pp.1-12.</w:t>
      </w:r>
    </w:p>
    <w:p w14:paraId="160B5EBC" w14:textId="13A86486" w:rsidR="00384068" w:rsidRPr="008C7DF7" w:rsidRDefault="00384068" w:rsidP="00852936">
      <w:pPr>
        <w:rPr>
          <w:bCs/>
          <w:sz w:val="20"/>
          <w:szCs w:val="20"/>
        </w:rPr>
      </w:pPr>
    </w:p>
    <w:p w14:paraId="3F77DD75" w14:textId="7F485C56" w:rsidR="00852936" w:rsidRPr="008C7DF7" w:rsidRDefault="00852936" w:rsidP="00852936">
      <w:pPr>
        <w:rPr>
          <w:bCs/>
          <w:sz w:val="20"/>
          <w:szCs w:val="20"/>
        </w:rPr>
      </w:pPr>
      <w:r w:rsidRPr="008C7DF7">
        <w:rPr>
          <w:bCs/>
          <w:sz w:val="20"/>
          <w:szCs w:val="20"/>
        </w:rPr>
        <w:t xml:space="preserve">53. </w:t>
      </w:r>
      <w:r w:rsidRPr="008C7DF7">
        <w:rPr>
          <w:b/>
          <w:sz w:val="20"/>
          <w:szCs w:val="20"/>
        </w:rPr>
        <w:t>Van Bael, S. A.</w:t>
      </w:r>
      <w:r w:rsidRPr="008C7DF7">
        <w:rPr>
          <w:bCs/>
          <w:sz w:val="20"/>
          <w:szCs w:val="20"/>
        </w:rPr>
        <w:t xml:space="preserve"> (2020). Fungal Diversity. </w:t>
      </w:r>
      <w:r w:rsidRPr="008C7DF7">
        <w:rPr>
          <w:bCs/>
          <w:i/>
          <w:iCs/>
          <w:sz w:val="20"/>
          <w:szCs w:val="20"/>
        </w:rPr>
        <w:t>Diversity,</w:t>
      </w:r>
      <w:r w:rsidRPr="008C7DF7">
        <w:rPr>
          <w:bCs/>
          <w:sz w:val="20"/>
          <w:szCs w:val="20"/>
        </w:rPr>
        <w:t xml:space="preserve"> 12(10)</w:t>
      </w:r>
      <w:r w:rsidR="0092309F" w:rsidRPr="008C7DF7">
        <w:rPr>
          <w:bCs/>
          <w:sz w:val="20"/>
          <w:szCs w:val="20"/>
        </w:rPr>
        <w:t xml:space="preserve">, </w:t>
      </w:r>
      <w:r w:rsidRPr="008C7DF7">
        <w:rPr>
          <w:bCs/>
          <w:sz w:val="20"/>
          <w:szCs w:val="20"/>
        </w:rPr>
        <w:t>437.</w:t>
      </w:r>
    </w:p>
    <w:p w14:paraId="27783344" w14:textId="7477B501" w:rsidR="00852936" w:rsidRPr="008C7DF7" w:rsidRDefault="00852936" w:rsidP="00C87AED">
      <w:pPr>
        <w:rPr>
          <w:bCs/>
          <w:sz w:val="20"/>
          <w:szCs w:val="20"/>
        </w:rPr>
      </w:pPr>
    </w:p>
    <w:p w14:paraId="3D0EF173" w14:textId="10F4386B" w:rsidR="00852936" w:rsidRPr="008C7DF7" w:rsidRDefault="00260312" w:rsidP="00852936">
      <w:pPr>
        <w:rPr>
          <w:b/>
          <w:sz w:val="20"/>
          <w:szCs w:val="20"/>
        </w:rPr>
      </w:pPr>
      <w:r w:rsidRPr="008C7DF7">
        <w:rPr>
          <w:bCs/>
          <w:sz w:val="20"/>
          <w:szCs w:val="20"/>
        </w:rPr>
        <w:lastRenderedPageBreak/>
        <w:t xml:space="preserve">52. </w:t>
      </w:r>
      <w:r w:rsidR="00852936" w:rsidRPr="008C7DF7">
        <w:rPr>
          <w:bCs/>
          <w:sz w:val="20"/>
          <w:szCs w:val="20"/>
        </w:rPr>
        <w:t xml:space="preserve">Tellez, P. H., Woods, C. L., Formel, S., &amp; </w:t>
      </w:r>
      <w:r w:rsidR="00EA0E47" w:rsidRPr="008C7DF7">
        <w:rPr>
          <w:b/>
          <w:sz w:val="20"/>
          <w:szCs w:val="20"/>
        </w:rPr>
        <w:t xml:space="preserve">Van </w:t>
      </w:r>
      <w:r w:rsidR="00852936" w:rsidRPr="008C7DF7">
        <w:rPr>
          <w:b/>
          <w:sz w:val="20"/>
          <w:szCs w:val="20"/>
        </w:rPr>
        <w:t>Bael, S. A.</w:t>
      </w:r>
      <w:r w:rsidR="00852936" w:rsidRPr="008C7DF7">
        <w:rPr>
          <w:bCs/>
          <w:sz w:val="20"/>
          <w:szCs w:val="20"/>
        </w:rPr>
        <w:t xml:space="preserve"> (2020). Relationships between Foliar Fungal Endophyte Communities and </w:t>
      </w:r>
      <w:proofErr w:type="spellStart"/>
      <w:r w:rsidR="00852936" w:rsidRPr="008C7DF7">
        <w:rPr>
          <w:bCs/>
          <w:sz w:val="20"/>
          <w:szCs w:val="20"/>
        </w:rPr>
        <w:t>Ecophysiological</w:t>
      </w:r>
      <w:proofErr w:type="spellEnd"/>
      <w:r w:rsidR="00852936" w:rsidRPr="008C7DF7">
        <w:rPr>
          <w:bCs/>
          <w:sz w:val="20"/>
          <w:szCs w:val="20"/>
        </w:rPr>
        <w:t xml:space="preserve"> Traits of CAM and C3 Epiphytic Bromeliads in a Neotropical Rainforest. </w:t>
      </w:r>
      <w:r w:rsidR="00852936" w:rsidRPr="008C7DF7">
        <w:rPr>
          <w:bCs/>
          <w:i/>
          <w:iCs/>
          <w:sz w:val="20"/>
          <w:szCs w:val="20"/>
        </w:rPr>
        <w:t>Diversity</w:t>
      </w:r>
      <w:r w:rsidR="00852936" w:rsidRPr="008C7DF7">
        <w:rPr>
          <w:bCs/>
          <w:sz w:val="20"/>
          <w:szCs w:val="20"/>
        </w:rPr>
        <w:t>, </w:t>
      </w:r>
      <w:r w:rsidR="00852936" w:rsidRPr="008C7DF7">
        <w:rPr>
          <w:bCs/>
          <w:i/>
          <w:iCs/>
          <w:sz w:val="20"/>
          <w:szCs w:val="20"/>
        </w:rPr>
        <w:t>12</w:t>
      </w:r>
      <w:r w:rsidR="00852936" w:rsidRPr="008C7DF7">
        <w:rPr>
          <w:bCs/>
          <w:sz w:val="20"/>
          <w:szCs w:val="20"/>
        </w:rPr>
        <w:t>(10), 378.</w:t>
      </w:r>
    </w:p>
    <w:p w14:paraId="6D987CA0" w14:textId="0151A2E9" w:rsidR="00260312" w:rsidRPr="008C7DF7" w:rsidRDefault="00260312" w:rsidP="00C87AED">
      <w:pPr>
        <w:rPr>
          <w:b/>
          <w:sz w:val="20"/>
          <w:szCs w:val="20"/>
        </w:rPr>
      </w:pPr>
    </w:p>
    <w:p w14:paraId="62B3B6FE" w14:textId="77777777" w:rsidR="007C667B" w:rsidRPr="008C7DF7" w:rsidRDefault="00F26071" w:rsidP="007C667B">
      <w:pPr>
        <w:rPr>
          <w:sz w:val="20"/>
          <w:szCs w:val="20"/>
        </w:rPr>
      </w:pPr>
      <w:r w:rsidRPr="008C7DF7">
        <w:rPr>
          <w:bCs/>
          <w:sz w:val="20"/>
          <w:szCs w:val="20"/>
        </w:rPr>
        <w:t xml:space="preserve">51. </w:t>
      </w:r>
      <w:r w:rsidRPr="008C7DF7">
        <w:rPr>
          <w:bCs/>
          <w:sz w:val="20"/>
          <w:szCs w:val="20"/>
          <w:lang w:eastAsia="en-US"/>
        </w:rPr>
        <w:t xml:space="preserve">Torres-Martinez, L., Sanchez-Julia, M., Kimbrough, E., Hendrix, T., Hendrix, M., Day, R.H., Krauss, K.W., </w:t>
      </w:r>
      <w:r w:rsidRPr="008C7DF7">
        <w:rPr>
          <w:b/>
          <w:sz w:val="20"/>
          <w:szCs w:val="20"/>
          <w:lang w:eastAsia="en-US"/>
        </w:rPr>
        <w:t xml:space="preserve">Van Bael, S. A. </w:t>
      </w:r>
      <w:r w:rsidRPr="008C7DF7">
        <w:rPr>
          <w:bCs/>
          <w:sz w:val="20"/>
          <w:szCs w:val="20"/>
          <w:lang w:eastAsia="en-US"/>
        </w:rPr>
        <w:t>(2020) Influence of soil microbiota on </w:t>
      </w:r>
      <w:r w:rsidRPr="008C7DF7">
        <w:rPr>
          <w:bCs/>
          <w:i/>
          <w:iCs/>
          <w:sz w:val="20"/>
          <w:szCs w:val="20"/>
          <w:lang w:eastAsia="en-US"/>
        </w:rPr>
        <w:t>Taxodium distichum</w:t>
      </w:r>
      <w:r w:rsidRPr="008C7DF7">
        <w:rPr>
          <w:bCs/>
          <w:sz w:val="20"/>
          <w:szCs w:val="20"/>
          <w:lang w:eastAsia="en-US"/>
        </w:rPr>
        <w:t> seedling performance during extreme flooding events, </w:t>
      </w:r>
      <w:r w:rsidRPr="008C7DF7">
        <w:rPr>
          <w:bCs/>
          <w:i/>
          <w:iCs/>
          <w:sz w:val="20"/>
          <w:szCs w:val="20"/>
          <w:lang w:eastAsia="en-US"/>
        </w:rPr>
        <w:t>Plant Ecology</w:t>
      </w:r>
      <w:r w:rsidRPr="008C7DF7">
        <w:rPr>
          <w:bCs/>
          <w:sz w:val="20"/>
          <w:szCs w:val="20"/>
          <w:lang w:eastAsia="en-US"/>
        </w:rPr>
        <w:t xml:space="preserve">, </w:t>
      </w:r>
      <w:r w:rsidR="007C667B" w:rsidRPr="008C7DF7">
        <w:rPr>
          <w:i/>
          <w:iCs/>
          <w:color w:val="222222"/>
          <w:sz w:val="20"/>
          <w:szCs w:val="20"/>
        </w:rPr>
        <w:t>221</w:t>
      </w:r>
      <w:r w:rsidR="007C667B" w:rsidRPr="008C7DF7">
        <w:rPr>
          <w:color w:val="222222"/>
          <w:sz w:val="20"/>
          <w:szCs w:val="20"/>
          <w:shd w:val="clear" w:color="auto" w:fill="FFFFFF"/>
        </w:rPr>
        <w:t>(9), 773-793.</w:t>
      </w:r>
    </w:p>
    <w:p w14:paraId="1D69AF9E" w14:textId="7D2351B7" w:rsidR="00F26071" w:rsidRDefault="00F26071" w:rsidP="00C87AED">
      <w:pPr>
        <w:rPr>
          <w:b/>
          <w:sz w:val="20"/>
          <w:szCs w:val="20"/>
        </w:rPr>
      </w:pPr>
    </w:p>
    <w:p w14:paraId="4B23F859" w14:textId="361A455D" w:rsidR="00B9287F" w:rsidRPr="00B9287F" w:rsidRDefault="00B9287F" w:rsidP="00B9287F">
      <w:pPr>
        <w:rPr>
          <w:sz w:val="20"/>
          <w:szCs w:val="20"/>
        </w:rPr>
      </w:pPr>
      <w:r>
        <w:rPr>
          <w:bCs/>
          <w:sz w:val="20"/>
          <w:szCs w:val="20"/>
        </w:rPr>
        <w:t xml:space="preserve">50. Lumibao, C.Y., </w:t>
      </w:r>
      <w:r w:rsidRPr="00F0105B">
        <w:rPr>
          <w:bCs/>
          <w:sz w:val="20"/>
          <w:szCs w:val="20"/>
        </w:rPr>
        <w:t>Kimbrough,</w:t>
      </w:r>
      <w:r>
        <w:rPr>
          <w:bCs/>
          <w:sz w:val="20"/>
          <w:szCs w:val="20"/>
        </w:rPr>
        <w:t xml:space="preserve"> E., Formel, S.K., From, A., </w:t>
      </w:r>
      <w:r w:rsidRPr="00F0105B">
        <w:rPr>
          <w:bCs/>
          <w:sz w:val="20"/>
          <w:szCs w:val="20"/>
        </w:rPr>
        <w:t>Day</w:t>
      </w:r>
      <w:r>
        <w:rPr>
          <w:bCs/>
          <w:sz w:val="20"/>
          <w:szCs w:val="20"/>
        </w:rPr>
        <w:t>, R.H.</w:t>
      </w:r>
      <w:r w:rsidRPr="00F0105B">
        <w:rPr>
          <w:bCs/>
          <w:sz w:val="20"/>
          <w:szCs w:val="20"/>
        </w:rPr>
        <w:t>, Conner</w:t>
      </w:r>
      <w:r>
        <w:rPr>
          <w:bCs/>
          <w:sz w:val="20"/>
          <w:szCs w:val="20"/>
        </w:rPr>
        <w:t>, W.H.</w:t>
      </w:r>
      <w:r w:rsidRPr="00F0105B">
        <w:rPr>
          <w:bCs/>
          <w:sz w:val="20"/>
          <w:szCs w:val="20"/>
        </w:rPr>
        <w:t>, Krauss</w:t>
      </w:r>
      <w:r>
        <w:rPr>
          <w:bCs/>
          <w:sz w:val="20"/>
          <w:szCs w:val="20"/>
        </w:rPr>
        <w:t xml:space="preserve"> K.W.,</w:t>
      </w:r>
      <w:r w:rsidRPr="00F0105B">
        <w:rPr>
          <w:bCs/>
          <w:sz w:val="20"/>
          <w:szCs w:val="20"/>
        </w:rPr>
        <w:t xml:space="preserve"> and </w:t>
      </w:r>
      <w:r w:rsidRPr="00F0105B">
        <w:rPr>
          <w:b/>
          <w:sz w:val="20"/>
          <w:szCs w:val="20"/>
        </w:rPr>
        <w:t>Van Bael, S.A</w:t>
      </w:r>
      <w:r>
        <w:rPr>
          <w:bCs/>
          <w:sz w:val="20"/>
          <w:szCs w:val="20"/>
        </w:rPr>
        <w:t>.</w:t>
      </w:r>
      <w:r w:rsidRPr="00B9287F">
        <w:rPr>
          <w:b/>
          <w:color w:val="000000" w:themeColor="text1"/>
        </w:rPr>
        <w:t xml:space="preserve"> </w:t>
      </w:r>
      <w:r w:rsidR="00331D71" w:rsidRPr="00331D71">
        <w:rPr>
          <w:bCs/>
          <w:color w:val="000000" w:themeColor="text1"/>
          <w:sz w:val="20"/>
          <w:szCs w:val="20"/>
        </w:rPr>
        <w:t>(2020).</w:t>
      </w:r>
      <w:r w:rsidR="00331D71">
        <w:rPr>
          <w:b/>
          <w:color w:val="000000" w:themeColor="text1"/>
        </w:rPr>
        <w:t xml:space="preserve"> </w:t>
      </w:r>
      <w:r w:rsidRPr="00B9287F">
        <w:rPr>
          <w:sz w:val="20"/>
          <w:szCs w:val="20"/>
        </w:rPr>
        <w:t xml:space="preserve">Salinity, water level, and forest structure contribute to baldcypress </w:t>
      </w:r>
      <w:r w:rsidRPr="00B9287F">
        <w:rPr>
          <w:i/>
          <w:sz w:val="20"/>
          <w:szCs w:val="20"/>
        </w:rPr>
        <w:t>(Taxodium distichum)</w:t>
      </w:r>
      <w:r w:rsidRPr="00B9287F">
        <w:rPr>
          <w:sz w:val="20"/>
          <w:szCs w:val="20"/>
        </w:rPr>
        <w:t xml:space="preserve"> rhizosphere and endosphere community structure</w:t>
      </w:r>
      <w:r>
        <w:rPr>
          <w:sz w:val="20"/>
          <w:szCs w:val="20"/>
        </w:rPr>
        <w:t xml:space="preserve">. </w:t>
      </w:r>
      <w:r w:rsidRPr="00B9287F">
        <w:rPr>
          <w:i/>
          <w:iCs/>
          <w:sz w:val="20"/>
          <w:szCs w:val="20"/>
        </w:rPr>
        <w:t>Wetlands</w:t>
      </w:r>
      <w:r>
        <w:rPr>
          <w:sz w:val="20"/>
          <w:szCs w:val="20"/>
        </w:rPr>
        <w:t xml:space="preserve">, </w:t>
      </w:r>
      <w:r w:rsidR="00331D71">
        <w:rPr>
          <w:sz w:val="20"/>
          <w:szCs w:val="20"/>
        </w:rPr>
        <w:t>1-10</w:t>
      </w:r>
      <w:r>
        <w:rPr>
          <w:sz w:val="20"/>
          <w:szCs w:val="20"/>
        </w:rPr>
        <w:t>.</w:t>
      </w:r>
    </w:p>
    <w:p w14:paraId="5313BB56" w14:textId="3DFB5C8D" w:rsidR="00B9287F" w:rsidRPr="00B9287F" w:rsidRDefault="00B9287F" w:rsidP="00C87AED">
      <w:pPr>
        <w:rPr>
          <w:bCs/>
          <w:sz w:val="20"/>
          <w:szCs w:val="20"/>
        </w:rPr>
      </w:pPr>
    </w:p>
    <w:p w14:paraId="08C87C9C" w14:textId="56ED4C97" w:rsidR="00F0105B" w:rsidRPr="00F0105B" w:rsidRDefault="00F0105B" w:rsidP="00F0105B">
      <w:pPr>
        <w:rPr>
          <w:sz w:val="20"/>
          <w:szCs w:val="20"/>
        </w:rPr>
      </w:pPr>
      <w:r>
        <w:rPr>
          <w:bCs/>
          <w:sz w:val="20"/>
          <w:szCs w:val="20"/>
        </w:rPr>
        <w:t xml:space="preserve">49. Lumibao, C.Y., </w:t>
      </w:r>
      <w:r w:rsidRPr="00F0105B">
        <w:rPr>
          <w:bCs/>
          <w:sz w:val="20"/>
          <w:szCs w:val="20"/>
        </w:rPr>
        <w:t>Kimbrough,</w:t>
      </w:r>
      <w:r>
        <w:rPr>
          <w:bCs/>
          <w:sz w:val="20"/>
          <w:szCs w:val="20"/>
        </w:rPr>
        <w:t xml:space="preserve"> E., </w:t>
      </w:r>
      <w:r w:rsidRPr="00F0105B">
        <w:rPr>
          <w:bCs/>
          <w:sz w:val="20"/>
          <w:szCs w:val="20"/>
        </w:rPr>
        <w:t>Day</w:t>
      </w:r>
      <w:r>
        <w:rPr>
          <w:bCs/>
          <w:sz w:val="20"/>
          <w:szCs w:val="20"/>
        </w:rPr>
        <w:t>, R.H.</w:t>
      </w:r>
      <w:r w:rsidRPr="00F0105B">
        <w:rPr>
          <w:bCs/>
          <w:sz w:val="20"/>
          <w:szCs w:val="20"/>
        </w:rPr>
        <w:t>, Conner</w:t>
      </w:r>
      <w:r>
        <w:rPr>
          <w:bCs/>
          <w:sz w:val="20"/>
          <w:szCs w:val="20"/>
        </w:rPr>
        <w:t>, W.H.</w:t>
      </w:r>
      <w:r w:rsidRPr="00F0105B">
        <w:rPr>
          <w:bCs/>
          <w:sz w:val="20"/>
          <w:szCs w:val="20"/>
        </w:rPr>
        <w:t>, Krauss</w:t>
      </w:r>
      <w:r>
        <w:rPr>
          <w:bCs/>
          <w:sz w:val="20"/>
          <w:szCs w:val="20"/>
        </w:rPr>
        <w:t xml:space="preserve"> K.W.,</w:t>
      </w:r>
      <w:r w:rsidRPr="00F0105B">
        <w:rPr>
          <w:bCs/>
          <w:sz w:val="20"/>
          <w:szCs w:val="20"/>
        </w:rPr>
        <w:t xml:space="preserve"> and </w:t>
      </w:r>
      <w:r w:rsidRPr="00F0105B">
        <w:rPr>
          <w:b/>
          <w:sz w:val="20"/>
          <w:szCs w:val="20"/>
        </w:rPr>
        <w:t>Van Bael, S.A</w:t>
      </w:r>
      <w:r>
        <w:rPr>
          <w:bCs/>
          <w:sz w:val="20"/>
          <w:szCs w:val="20"/>
        </w:rPr>
        <w:t>.</w:t>
      </w:r>
      <w:r>
        <w:rPr>
          <w:bCs/>
          <w:sz w:val="20"/>
          <w:szCs w:val="20"/>
          <w:vertAlign w:val="superscript"/>
        </w:rPr>
        <w:t xml:space="preserve"> </w:t>
      </w:r>
      <w:r w:rsidR="0033279E">
        <w:rPr>
          <w:bCs/>
          <w:sz w:val="20"/>
          <w:szCs w:val="20"/>
        </w:rPr>
        <w:t xml:space="preserve">(2020). </w:t>
      </w:r>
      <w:r w:rsidRPr="00F0105B">
        <w:rPr>
          <w:sz w:val="20"/>
          <w:szCs w:val="20"/>
        </w:rPr>
        <w:t>Divergent biotic and abiotic filtering of root endosphere and rhizosphere soil fungal communities along ecological gradients</w:t>
      </w:r>
      <w:r>
        <w:rPr>
          <w:sz w:val="20"/>
          <w:szCs w:val="20"/>
        </w:rPr>
        <w:t xml:space="preserve">. </w:t>
      </w:r>
      <w:r w:rsidRPr="00F0105B">
        <w:rPr>
          <w:i/>
          <w:iCs/>
          <w:sz w:val="20"/>
          <w:szCs w:val="20"/>
        </w:rPr>
        <w:t>FEMS Microbiology Ecology</w:t>
      </w:r>
      <w:r>
        <w:rPr>
          <w:sz w:val="20"/>
          <w:szCs w:val="20"/>
        </w:rPr>
        <w:t xml:space="preserve">, </w:t>
      </w:r>
      <w:r w:rsidR="005138B9">
        <w:rPr>
          <w:sz w:val="20"/>
          <w:szCs w:val="20"/>
        </w:rPr>
        <w:t>96 (7) fiaa124</w:t>
      </w:r>
      <w:r>
        <w:rPr>
          <w:sz w:val="20"/>
          <w:szCs w:val="20"/>
        </w:rPr>
        <w:t>.</w:t>
      </w:r>
    </w:p>
    <w:p w14:paraId="3A30BC06" w14:textId="77777777" w:rsidR="00F0105B" w:rsidRPr="00F0105B" w:rsidRDefault="00F0105B" w:rsidP="00C87AED">
      <w:pPr>
        <w:rPr>
          <w:bCs/>
          <w:sz w:val="20"/>
          <w:szCs w:val="20"/>
        </w:rPr>
      </w:pPr>
    </w:p>
    <w:p w14:paraId="7523FDAF" w14:textId="0CC496DA" w:rsidR="002B5A84" w:rsidRPr="002B5A84" w:rsidRDefault="002B5A84" w:rsidP="002B5A84">
      <w:pPr>
        <w:rPr>
          <w:bCs/>
          <w:sz w:val="20"/>
          <w:szCs w:val="20"/>
        </w:rPr>
      </w:pPr>
      <w:r>
        <w:rPr>
          <w:bCs/>
          <w:sz w:val="20"/>
          <w:szCs w:val="20"/>
        </w:rPr>
        <w:t xml:space="preserve">48. </w:t>
      </w:r>
      <w:r w:rsidRPr="002B5A84">
        <w:rPr>
          <w:bCs/>
          <w:sz w:val="20"/>
          <w:szCs w:val="20"/>
        </w:rPr>
        <w:t xml:space="preserve">Lumibao, </w:t>
      </w:r>
      <w:r>
        <w:rPr>
          <w:bCs/>
          <w:sz w:val="20"/>
          <w:szCs w:val="20"/>
        </w:rPr>
        <w:t>C.Y.,</w:t>
      </w:r>
      <w:r w:rsidRPr="002B5A84">
        <w:rPr>
          <w:bCs/>
          <w:sz w:val="20"/>
          <w:szCs w:val="20"/>
        </w:rPr>
        <w:t xml:space="preserve"> Bernik</w:t>
      </w:r>
      <w:r>
        <w:rPr>
          <w:bCs/>
          <w:sz w:val="20"/>
          <w:szCs w:val="20"/>
        </w:rPr>
        <w:t>, B.M.,</w:t>
      </w:r>
      <w:r w:rsidRPr="002B5A84">
        <w:rPr>
          <w:bCs/>
          <w:sz w:val="20"/>
          <w:szCs w:val="20"/>
        </w:rPr>
        <w:t xml:space="preserve"> Formel</w:t>
      </w:r>
      <w:r>
        <w:rPr>
          <w:bCs/>
          <w:sz w:val="20"/>
          <w:szCs w:val="20"/>
        </w:rPr>
        <w:t>, S.,</w:t>
      </w:r>
      <w:r w:rsidRPr="002B5A84">
        <w:rPr>
          <w:bCs/>
          <w:sz w:val="20"/>
          <w:szCs w:val="20"/>
        </w:rPr>
        <w:t xml:space="preserve"> Mighell</w:t>
      </w:r>
      <w:r>
        <w:rPr>
          <w:bCs/>
          <w:sz w:val="20"/>
          <w:szCs w:val="20"/>
        </w:rPr>
        <w:t>, K.L.,</w:t>
      </w:r>
      <w:r w:rsidRPr="002B5A84">
        <w:rPr>
          <w:bCs/>
          <w:sz w:val="20"/>
          <w:szCs w:val="20"/>
        </w:rPr>
        <w:t xml:space="preserve"> Kandalepas</w:t>
      </w:r>
      <w:r>
        <w:rPr>
          <w:bCs/>
          <w:sz w:val="20"/>
          <w:szCs w:val="20"/>
        </w:rPr>
        <w:t>, D.,</w:t>
      </w:r>
      <w:r w:rsidRPr="002B5A84">
        <w:rPr>
          <w:bCs/>
          <w:sz w:val="20"/>
          <w:szCs w:val="20"/>
        </w:rPr>
        <w:t xml:space="preserve"> Pardue</w:t>
      </w:r>
      <w:r>
        <w:rPr>
          <w:bCs/>
          <w:sz w:val="20"/>
          <w:szCs w:val="20"/>
        </w:rPr>
        <w:t xml:space="preserve">, </w:t>
      </w:r>
      <w:proofErr w:type="gramStart"/>
      <w:r>
        <w:rPr>
          <w:bCs/>
          <w:sz w:val="20"/>
          <w:szCs w:val="20"/>
        </w:rPr>
        <w:t>J.,</w:t>
      </w:r>
      <w:r w:rsidRPr="002B5A84">
        <w:rPr>
          <w:b/>
          <w:sz w:val="20"/>
          <w:szCs w:val="20"/>
        </w:rPr>
        <w:t>Van</w:t>
      </w:r>
      <w:proofErr w:type="gramEnd"/>
      <w:r w:rsidRPr="002B5A84">
        <w:rPr>
          <w:b/>
          <w:sz w:val="20"/>
          <w:szCs w:val="20"/>
        </w:rPr>
        <w:t xml:space="preserve"> Bael S.A.</w:t>
      </w:r>
      <w:r>
        <w:rPr>
          <w:bCs/>
          <w:sz w:val="20"/>
          <w:szCs w:val="20"/>
        </w:rPr>
        <w:t xml:space="preserve">, </w:t>
      </w:r>
      <w:r w:rsidRPr="002B5A84">
        <w:rPr>
          <w:bCs/>
          <w:sz w:val="20"/>
          <w:szCs w:val="20"/>
        </w:rPr>
        <w:t>Blum</w:t>
      </w:r>
      <w:r>
        <w:rPr>
          <w:bCs/>
          <w:sz w:val="20"/>
          <w:szCs w:val="20"/>
        </w:rPr>
        <w:t>, M.J.</w:t>
      </w:r>
    </w:p>
    <w:p w14:paraId="1ACAEB85" w14:textId="32C89638" w:rsidR="002B5A84" w:rsidRPr="002B5A84" w:rsidRDefault="002B5A84" w:rsidP="002B5A84">
      <w:pPr>
        <w:rPr>
          <w:bCs/>
          <w:sz w:val="20"/>
          <w:szCs w:val="20"/>
        </w:rPr>
      </w:pPr>
      <w:r>
        <w:rPr>
          <w:bCs/>
          <w:sz w:val="20"/>
          <w:szCs w:val="20"/>
        </w:rPr>
        <w:t xml:space="preserve">2020. </w:t>
      </w:r>
      <w:r w:rsidRPr="002B5A84">
        <w:rPr>
          <w:bCs/>
          <w:sz w:val="20"/>
          <w:szCs w:val="20"/>
        </w:rPr>
        <w:t>Rhizosphere microbial communities reflect genotypic and trait variation in a salt marsh ecosystem engineer</w:t>
      </w:r>
      <w:r>
        <w:rPr>
          <w:bCs/>
          <w:sz w:val="20"/>
          <w:szCs w:val="20"/>
        </w:rPr>
        <w:t xml:space="preserve">. </w:t>
      </w:r>
      <w:r w:rsidRPr="002B5A84">
        <w:rPr>
          <w:bCs/>
          <w:i/>
          <w:iCs/>
          <w:sz w:val="20"/>
          <w:szCs w:val="20"/>
        </w:rPr>
        <w:t>American Journal of Botany</w:t>
      </w:r>
      <w:r>
        <w:rPr>
          <w:bCs/>
          <w:sz w:val="20"/>
          <w:szCs w:val="20"/>
        </w:rPr>
        <w:t xml:space="preserve"> </w:t>
      </w:r>
      <w:r w:rsidR="00F0105B">
        <w:rPr>
          <w:bCs/>
          <w:sz w:val="20"/>
          <w:szCs w:val="20"/>
        </w:rPr>
        <w:t>107(6) 941-949.</w:t>
      </w:r>
    </w:p>
    <w:p w14:paraId="4FDD6961" w14:textId="3278A21C" w:rsidR="00F578AA" w:rsidRPr="002B5A84" w:rsidRDefault="00F578AA" w:rsidP="00C87AED">
      <w:pPr>
        <w:rPr>
          <w:bCs/>
          <w:sz w:val="20"/>
          <w:szCs w:val="20"/>
        </w:rPr>
      </w:pPr>
    </w:p>
    <w:p w14:paraId="4A7B2DF4" w14:textId="0D486EF6" w:rsidR="00F578AA" w:rsidRPr="00F578AA" w:rsidRDefault="00F578AA" w:rsidP="00F578AA">
      <w:pPr>
        <w:rPr>
          <w:sz w:val="20"/>
          <w:szCs w:val="20"/>
        </w:rPr>
      </w:pPr>
      <w:r w:rsidRPr="00F578AA">
        <w:rPr>
          <w:sz w:val="20"/>
          <w:szCs w:val="20"/>
        </w:rPr>
        <w:t>47. Juvigny-</w:t>
      </w:r>
      <w:proofErr w:type="spellStart"/>
      <w:r w:rsidRPr="00F578AA">
        <w:rPr>
          <w:sz w:val="20"/>
          <w:szCs w:val="20"/>
        </w:rPr>
        <w:t>Khenafou</w:t>
      </w:r>
      <w:proofErr w:type="spellEnd"/>
      <w:r w:rsidRPr="00F578AA">
        <w:rPr>
          <w:sz w:val="20"/>
          <w:szCs w:val="20"/>
        </w:rPr>
        <w:t xml:space="preserve">, N. P., Zhang, Y. X., Piggott, J. J., Atkinson, D., Matthaei, C. D., </w:t>
      </w:r>
      <w:r w:rsidRPr="00F578AA">
        <w:rPr>
          <w:b/>
          <w:sz w:val="20"/>
          <w:szCs w:val="20"/>
        </w:rPr>
        <w:t>Van Bael, S. A.,</w:t>
      </w:r>
      <w:r w:rsidRPr="00F578AA">
        <w:rPr>
          <w:sz w:val="20"/>
          <w:szCs w:val="20"/>
        </w:rPr>
        <w:t xml:space="preserve"> &amp; Wu, N.</w:t>
      </w:r>
    </w:p>
    <w:p w14:paraId="2AA3BBD4" w14:textId="729EBF48" w:rsidR="00F578AA" w:rsidRPr="00F578AA" w:rsidRDefault="00F578AA" w:rsidP="00F578AA">
      <w:pPr>
        <w:rPr>
          <w:sz w:val="20"/>
          <w:szCs w:val="20"/>
        </w:rPr>
      </w:pPr>
      <w:r w:rsidRPr="00F578AA">
        <w:rPr>
          <w:sz w:val="20"/>
          <w:szCs w:val="20"/>
        </w:rPr>
        <w:t xml:space="preserve"> </w:t>
      </w:r>
      <w:r>
        <w:rPr>
          <w:sz w:val="20"/>
          <w:szCs w:val="20"/>
        </w:rPr>
        <w:t xml:space="preserve">2019. </w:t>
      </w:r>
      <w:r w:rsidRPr="00F578AA">
        <w:rPr>
          <w:sz w:val="20"/>
          <w:szCs w:val="20"/>
        </w:rPr>
        <w:t>Anthropogenic stressors affect fungal more than bacterial communities in decaying leaf litter: a stream mesocosm experiment</w:t>
      </w:r>
      <w:r>
        <w:rPr>
          <w:sz w:val="20"/>
          <w:szCs w:val="20"/>
        </w:rPr>
        <w:t xml:space="preserve">. </w:t>
      </w:r>
      <w:r w:rsidRPr="00F578AA">
        <w:rPr>
          <w:i/>
          <w:sz w:val="20"/>
          <w:szCs w:val="20"/>
        </w:rPr>
        <w:t>Science of the Total Environment.</w:t>
      </w:r>
      <w:r>
        <w:rPr>
          <w:sz w:val="20"/>
          <w:szCs w:val="20"/>
        </w:rPr>
        <w:t xml:space="preserve"> 135053. </w:t>
      </w:r>
    </w:p>
    <w:p w14:paraId="2CBE0B34" w14:textId="73ECA5B1" w:rsidR="00F578AA" w:rsidRDefault="00F578AA" w:rsidP="00F578AA">
      <w:pPr>
        <w:rPr>
          <w:sz w:val="20"/>
          <w:szCs w:val="20"/>
        </w:rPr>
      </w:pPr>
    </w:p>
    <w:p w14:paraId="127634D5" w14:textId="6630BB9E" w:rsidR="00F0105B" w:rsidRPr="00F0105B" w:rsidRDefault="00F578AA" w:rsidP="00F0105B">
      <w:pPr>
        <w:rPr>
          <w:sz w:val="20"/>
          <w:szCs w:val="20"/>
          <w:lang w:bidi="en-US"/>
        </w:rPr>
      </w:pPr>
      <w:r>
        <w:rPr>
          <w:sz w:val="20"/>
          <w:szCs w:val="20"/>
        </w:rPr>
        <w:t xml:space="preserve">46. </w:t>
      </w:r>
      <w:r w:rsidRPr="00A676B3">
        <w:rPr>
          <w:sz w:val="20"/>
          <w:szCs w:val="20"/>
        </w:rPr>
        <w:t xml:space="preserve">Mighell, K.L., Saltonstall, K., </w:t>
      </w:r>
      <w:r>
        <w:rPr>
          <w:sz w:val="20"/>
          <w:szCs w:val="20"/>
        </w:rPr>
        <w:t xml:space="preserve">Turner, B., </w:t>
      </w:r>
      <w:r w:rsidRPr="00180848">
        <w:rPr>
          <w:sz w:val="20"/>
          <w:szCs w:val="20"/>
        </w:rPr>
        <w:t>Espinosa-</w:t>
      </w:r>
      <w:proofErr w:type="spellStart"/>
      <w:r w:rsidRPr="00180848">
        <w:rPr>
          <w:sz w:val="20"/>
          <w:szCs w:val="20"/>
        </w:rPr>
        <w:t>Tason</w:t>
      </w:r>
      <w:proofErr w:type="spellEnd"/>
      <w:r w:rsidRPr="00180848">
        <w:rPr>
          <w:sz w:val="20"/>
          <w:szCs w:val="20"/>
        </w:rPr>
        <w:t xml:space="preserve">, J., </w:t>
      </w:r>
      <w:r w:rsidRPr="00180848">
        <w:rPr>
          <w:b/>
          <w:sz w:val="20"/>
          <w:szCs w:val="20"/>
        </w:rPr>
        <w:t>Van Bael, S.A.</w:t>
      </w:r>
      <w:r w:rsidRPr="00180848">
        <w:rPr>
          <w:sz w:val="20"/>
          <w:szCs w:val="20"/>
        </w:rPr>
        <w:t xml:space="preserve"> </w:t>
      </w:r>
      <w:r>
        <w:rPr>
          <w:sz w:val="20"/>
          <w:szCs w:val="20"/>
        </w:rPr>
        <w:t xml:space="preserve">2019. </w:t>
      </w:r>
      <w:r w:rsidRPr="00F0105B">
        <w:rPr>
          <w:sz w:val="20"/>
          <w:szCs w:val="20"/>
        </w:rPr>
        <w:t xml:space="preserve">Abiotic and biotic drivers of endosymbiont community assembly in </w:t>
      </w:r>
      <w:r w:rsidRPr="00F0105B">
        <w:rPr>
          <w:i/>
          <w:sz w:val="20"/>
          <w:szCs w:val="20"/>
        </w:rPr>
        <w:t xml:space="preserve">Jatropha </w:t>
      </w:r>
      <w:proofErr w:type="spellStart"/>
      <w:r w:rsidRPr="00F0105B">
        <w:rPr>
          <w:i/>
          <w:sz w:val="20"/>
          <w:szCs w:val="20"/>
        </w:rPr>
        <w:t>curcas</w:t>
      </w:r>
      <w:proofErr w:type="spellEnd"/>
      <w:r w:rsidRPr="00F0105B">
        <w:rPr>
          <w:i/>
          <w:sz w:val="20"/>
          <w:szCs w:val="20"/>
        </w:rPr>
        <w:t xml:space="preserve">. Ecosphere </w:t>
      </w:r>
      <w:r w:rsidR="00F0105B" w:rsidRPr="00F0105B">
        <w:rPr>
          <w:sz w:val="20"/>
          <w:szCs w:val="20"/>
          <w:lang w:bidi="en-US"/>
        </w:rPr>
        <w:t>10(11</w:t>
      </w:r>
      <w:proofErr w:type="gramStart"/>
      <w:r w:rsidR="00F0105B" w:rsidRPr="00F0105B">
        <w:rPr>
          <w:sz w:val="20"/>
          <w:szCs w:val="20"/>
          <w:lang w:bidi="en-US"/>
        </w:rPr>
        <w:t>):e</w:t>
      </w:r>
      <w:proofErr w:type="gramEnd"/>
      <w:r w:rsidR="00F0105B" w:rsidRPr="00F0105B">
        <w:rPr>
          <w:sz w:val="20"/>
          <w:szCs w:val="20"/>
          <w:lang w:bidi="en-US"/>
        </w:rPr>
        <w:t>02941</w:t>
      </w:r>
      <w:r w:rsidR="00F0105B">
        <w:rPr>
          <w:sz w:val="20"/>
          <w:szCs w:val="20"/>
          <w:lang w:bidi="en-US"/>
        </w:rPr>
        <w:t>.</w:t>
      </w:r>
      <w:r w:rsidR="00F0105B" w:rsidRPr="00F0105B">
        <w:rPr>
          <w:sz w:val="20"/>
          <w:szCs w:val="20"/>
          <w:lang w:bidi="en-US"/>
        </w:rPr>
        <w:t xml:space="preserve"> </w:t>
      </w:r>
    </w:p>
    <w:p w14:paraId="551410F1" w14:textId="7DDADEFD" w:rsidR="009A7719" w:rsidRDefault="009A7719" w:rsidP="00C87AED">
      <w:pPr>
        <w:rPr>
          <w:b/>
          <w:sz w:val="20"/>
          <w:szCs w:val="20"/>
        </w:rPr>
      </w:pPr>
    </w:p>
    <w:p w14:paraId="50A99043" w14:textId="4ED8682F" w:rsidR="009A7719" w:rsidRDefault="009A7719" w:rsidP="00C87AED">
      <w:pPr>
        <w:rPr>
          <w:bCs/>
          <w:sz w:val="20"/>
          <w:szCs w:val="20"/>
        </w:rPr>
      </w:pPr>
      <w:r>
        <w:rPr>
          <w:bCs/>
          <w:sz w:val="20"/>
          <w:szCs w:val="20"/>
        </w:rPr>
        <w:t xml:space="preserve">45. Janowsky, J., Kimbrough, E., Kandalepas, D., Shaffer, G., Formel, S., </w:t>
      </w:r>
      <w:r w:rsidRPr="009A7719">
        <w:rPr>
          <w:b/>
          <w:sz w:val="20"/>
          <w:szCs w:val="20"/>
        </w:rPr>
        <w:t>Van Bael, S.A.</w:t>
      </w:r>
      <w:r>
        <w:rPr>
          <w:bCs/>
          <w:sz w:val="20"/>
          <w:szCs w:val="20"/>
        </w:rPr>
        <w:t xml:space="preserve"> 2019. </w:t>
      </w:r>
    </w:p>
    <w:p w14:paraId="39730CF4" w14:textId="4F87E8C6" w:rsidR="009A7719" w:rsidRDefault="009A7719" w:rsidP="00C87AED">
      <w:pPr>
        <w:rPr>
          <w:bCs/>
          <w:sz w:val="20"/>
          <w:szCs w:val="20"/>
        </w:rPr>
      </w:pPr>
      <w:r>
        <w:rPr>
          <w:bCs/>
          <w:sz w:val="20"/>
          <w:szCs w:val="20"/>
        </w:rPr>
        <w:t xml:space="preserve">Bacterial and fungal endophyte communities differ in trees of natural versus wastewater-treatment wetlands. </w:t>
      </w:r>
      <w:r>
        <w:rPr>
          <w:bCs/>
          <w:i/>
          <w:iCs/>
          <w:sz w:val="20"/>
          <w:szCs w:val="20"/>
        </w:rPr>
        <w:t>Wetlands Ecology and Management</w:t>
      </w:r>
      <w:r w:rsidR="00F578AA">
        <w:rPr>
          <w:bCs/>
          <w:i/>
          <w:iCs/>
          <w:sz w:val="20"/>
          <w:szCs w:val="20"/>
        </w:rPr>
        <w:t xml:space="preserve"> </w:t>
      </w:r>
      <w:r w:rsidR="00F578AA" w:rsidRPr="00F578AA">
        <w:rPr>
          <w:bCs/>
          <w:iCs/>
          <w:sz w:val="20"/>
          <w:szCs w:val="20"/>
        </w:rPr>
        <w:t>27(5) 711-723.</w:t>
      </w:r>
    </w:p>
    <w:p w14:paraId="5F21A51E" w14:textId="63406BC3" w:rsidR="009A7719" w:rsidRPr="009A7719" w:rsidRDefault="009A7719" w:rsidP="00C87AED">
      <w:pPr>
        <w:rPr>
          <w:bCs/>
          <w:sz w:val="20"/>
          <w:szCs w:val="20"/>
        </w:rPr>
      </w:pPr>
      <w:r>
        <w:rPr>
          <w:bCs/>
          <w:sz w:val="20"/>
          <w:szCs w:val="20"/>
        </w:rPr>
        <w:t xml:space="preserve"> </w:t>
      </w:r>
    </w:p>
    <w:p w14:paraId="6804D1D3" w14:textId="2CBAD700" w:rsidR="006F26B7" w:rsidRPr="006F26B7" w:rsidRDefault="006F26B7" w:rsidP="006F26B7">
      <w:pPr>
        <w:rPr>
          <w:b/>
          <w:sz w:val="20"/>
          <w:szCs w:val="20"/>
        </w:rPr>
      </w:pPr>
      <w:r>
        <w:rPr>
          <w:sz w:val="20"/>
          <w:szCs w:val="20"/>
        </w:rPr>
        <w:t xml:space="preserve">44. Kimbrough, L., Berlow, M., </w:t>
      </w:r>
      <w:r w:rsidRPr="006F26B7">
        <w:rPr>
          <w:b/>
          <w:sz w:val="20"/>
          <w:szCs w:val="20"/>
        </w:rPr>
        <w:t>Van Bael, S.</w:t>
      </w:r>
      <w:r w:rsidR="00021314">
        <w:rPr>
          <w:b/>
          <w:sz w:val="20"/>
          <w:szCs w:val="20"/>
        </w:rPr>
        <w:t xml:space="preserve"> </w:t>
      </w:r>
      <w:r w:rsidRPr="006F26B7">
        <w:rPr>
          <w:b/>
          <w:sz w:val="20"/>
          <w:szCs w:val="20"/>
        </w:rPr>
        <w:t>A.</w:t>
      </w:r>
      <w:r>
        <w:rPr>
          <w:sz w:val="20"/>
          <w:szCs w:val="20"/>
        </w:rPr>
        <w:t xml:space="preserve"> 2018. </w:t>
      </w:r>
      <w:r w:rsidRPr="006F26B7">
        <w:rPr>
          <w:sz w:val="20"/>
          <w:szCs w:val="20"/>
        </w:rPr>
        <w:t>Water level and salinity drive community structure of culturable baldcypress (</w:t>
      </w:r>
      <w:r w:rsidRPr="006F26B7">
        <w:rPr>
          <w:i/>
          <w:iCs/>
          <w:sz w:val="20"/>
          <w:szCs w:val="20"/>
        </w:rPr>
        <w:t>Taxodium distichum</w:t>
      </w:r>
      <w:r w:rsidRPr="006F26B7">
        <w:rPr>
          <w:sz w:val="20"/>
          <w:szCs w:val="20"/>
        </w:rPr>
        <w:t>) endophytes in southern Louisiana</w:t>
      </w:r>
      <w:r>
        <w:rPr>
          <w:sz w:val="20"/>
          <w:szCs w:val="20"/>
        </w:rPr>
        <w:t xml:space="preserve">. </w:t>
      </w:r>
      <w:r w:rsidRPr="00F578AA">
        <w:rPr>
          <w:i/>
          <w:sz w:val="20"/>
          <w:szCs w:val="20"/>
        </w:rPr>
        <w:t>Wetlands</w:t>
      </w:r>
      <w:r w:rsidR="00866613" w:rsidRPr="00F578AA">
        <w:rPr>
          <w:sz w:val="20"/>
          <w:szCs w:val="20"/>
        </w:rPr>
        <w:t xml:space="preserve"> </w:t>
      </w:r>
      <w:r w:rsidR="00F578AA">
        <w:rPr>
          <w:sz w:val="20"/>
          <w:szCs w:val="20"/>
        </w:rPr>
        <w:t>39(2) 329-335.</w:t>
      </w:r>
    </w:p>
    <w:p w14:paraId="2E047CDE" w14:textId="58C99A67" w:rsidR="006F26B7" w:rsidRDefault="006F26B7" w:rsidP="00C87AED">
      <w:pPr>
        <w:rPr>
          <w:sz w:val="20"/>
          <w:szCs w:val="20"/>
        </w:rPr>
      </w:pPr>
    </w:p>
    <w:p w14:paraId="0BC47258" w14:textId="2728E0FE" w:rsidR="008F2272" w:rsidRDefault="008F2272" w:rsidP="00C87AED">
      <w:pPr>
        <w:rPr>
          <w:sz w:val="20"/>
          <w:szCs w:val="20"/>
        </w:rPr>
      </w:pPr>
      <w:r>
        <w:rPr>
          <w:sz w:val="20"/>
          <w:szCs w:val="20"/>
        </w:rPr>
        <w:t xml:space="preserve">43. </w:t>
      </w:r>
      <w:bookmarkStart w:id="0" w:name="OLE_LINK6"/>
      <w:bookmarkStart w:id="1" w:name="OLE_LINK7"/>
      <w:r>
        <w:rPr>
          <w:sz w:val="20"/>
          <w:szCs w:val="20"/>
        </w:rPr>
        <w:t xml:space="preserve">Lumibao, C., Formel, S. </w:t>
      </w:r>
      <w:proofErr w:type="spellStart"/>
      <w:r>
        <w:rPr>
          <w:sz w:val="20"/>
          <w:szCs w:val="20"/>
        </w:rPr>
        <w:t>Elango</w:t>
      </w:r>
      <w:proofErr w:type="spellEnd"/>
      <w:r>
        <w:rPr>
          <w:sz w:val="20"/>
          <w:szCs w:val="20"/>
        </w:rPr>
        <w:t>, V., Pardue, J.</w:t>
      </w:r>
      <w:r w:rsidR="00021314">
        <w:rPr>
          <w:sz w:val="20"/>
          <w:szCs w:val="20"/>
        </w:rPr>
        <w:t xml:space="preserve"> </w:t>
      </w:r>
      <w:r>
        <w:rPr>
          <w:sz w:val="20"/>
          <w:szCs w:val="20"/>
        </w:rPr>
        <w:t xml:space="preserve">H., Blum, M., </w:t>
      </w:r>
      <w:r w:rsidRPr="008F2272">
        <w:rPr>
          <w:b/>
          <w:sz w:val="20"/>
          <w:szCs w:val="20"/>
        </w:rPr>
        <w:t>Van Bael, S.</w:t>
      </w:r>
      <w:r w:rsidR="00021314">
        <w:rPr>
          <w:b/>
          <w:sz w:val="20"/>
          <w:szCs w:val="20"/>
        </w:rPr>
        <w:t xml:space="preserve"> </w:t>
      </w:r>
      <w:r w:rsidRPr="008F2272">
        <w:rPr>
          <w:b/>
          <w:sz w:val="20"/>
          <w:szCs w:val="20"/>
        </w:rPr>
        <w:t>A.</w:t>
      </w:r>
      <w:r>
        <w:rPr>
          <w:sz w:val="20"/>
          <w:szCs w:val="20"/>
        </w:rPr>
        <w:t xml:space="preserve"> 2018. </w:t>
      </w:r>
      <w:bookmarkStart w:id="2" w:name="OLE_LINK4"/>
      <w:bookmarkStart w:id="3" w:name="OLE_LINK5"/>
      <w:r>
        <w:rPr>
          <w:sz w:val="20"/>
          <w:szCs w:val="20"/>
        </w:rPr>
        <w:t>Persisting responses of salt marsh fungal communities to the Deepwater Horizon oil spill</w:t>
      </w:r>
      <w:bookmarkEnd w:id="2"/>
      <w:bookmarkEnd w:id="3"/>
      <w:r>
        <w:rPr>
          <w:sz w:val="20"/>
          <w:szCs w:val="20"/>
        </w:rPr>
        <w:t xml:space="preserve">. </w:t>
      </w:r>
      <w:r w:rsidR="007E7C68" w:rsidRPr="007E7C68">
        <w:rPr>
          <w:i/>
          <w:sz w:val="20"/>
          <w:szCs w:val="20"/>
        </w:rPr>
        <w:t>Science of the Total Environment</w:t>
      </w:r>
      <w:r w:rsidR="007E7C68">
        <w:rPr>
          <w:sz w:val="20"/>
          <w:szCs w:val="20"/>
        </w:rPr>
        <w:t>, 642:904-913.</w:t>
      </w:r>
    </w:p>
    <w:bookmarkEnd w:id="0"/>
    <w:bookmarkEnd w:id="1"/>
    <w:p w14:paraId="2ED52744" w14:textId="340DAD77" w:rsidR="008F2272" w:rsidRPr="008F2272" w:rsidRDefault="008F2272" w:rsidP="00C87AED">
      <w:pPr>
        <w:rPr>
          <w:sz w:val="20"/>
          <w:szCs w:val="20"/>
        </w:rPr>
      </w:pPr>
      <w:r>
        <w:rPr>
          <w:sz w:val="20"/>
          <w:szCs w:val="20"/>
        </w:rPr>
        <w:t xml:space="preserve"> </w:t>
      </w:r>
    </w:p>
    <w:p w14:paraId="7D3A4328" w14:textId="63BD1D1D" w:rsidR="009902E5" w:rsidRPr="007E7C68" w:rsidRDefault="009902E5" w:rsidP="009902E5">
      <w:pPr>
        <w:rPr>
          <w:sz w:val="20"/>
          <w:szCs w:val="20"/>
        </w:rPr>
      </w:pPr>
      <w:r>
        <w:rPr>
          <w:sz w:val="20"/>
          <w:szCs w:val="20"/>
        </w:rPr>
        <w:t xml:space="preserve">42. </w:t>
      </w:r>
      <w:proofErr w:type="spellStart"/>
      <w:r w:rsidRPr="00DF3434">
        <w:rPr>
          <w:sz w:val="20"/>
          <w:szCs w:val="20"/>
        </w:rPr>
        <w:t>Osnas</w:t>
      </w:r>
      <w:proofErr w:type="spellEnd"/>
      <w:r w:rsidRPr="00DF3434">
        <w:rPr>
          <w:sz w:val="20"/>
          <w:szCs w:val="20"/>
        </w:rPr>
        <w:t xml:space="preserve">, </w:t>
      </w:r>
      <w:r>
        <w:rPr>
          <w:sz w:val="20"/>
          <w:szCs w:val="20"/>
        </w:rPr>
        <w:t>J.</w:t>
      </w:r>
      <w:r w:rsidR="00021314">
        <w:rPr>
          <w:sz w:val="20"/>
          <w:szCs w:val="20"/>
        </w:rPr>
        <w:t xml:space="preserve"> </w:t>
      </w:r>
      <w:r>
        <w:rPr>
          <w:sz w:val="20"/>
          <w:szCs w:val="20"/>
        </w:rPr>
        <w:t>L.</w:t>
      </w:r>
      <w:r w:rsidR="00021314">
        <w:rPr>
          <w:sz w:val="20"/>
          <w:szCs w:val="20"/>
        </w:rPr>
        <w:t xml:space="preserve"> </w:t>
      </w:r>
      <w:r>
        <w:rPr>
          <w:sz w:val="20"/>
          <w:szCs w:val="20"/>
        </w:rPr>
        <w:t xml:space="preserve">D., </w:t>
      </w:r>
      <w:proofErr w:type="spellStart"/>
      <w:r w:rsidRPr="00DF3434">
        <w:rPr>
          <w:sz w:val="20"/>
          <w:szCs w:val="20"/>
        </w:rPr>
        <w:t>Katabuchi</w:t>
      </w:r>
      <w:proofErr w:type="spellEnd"/>
      <w:r w:rsidRPr="00DF3434">
        <w:rPr>
          <w:sz w:val="20"/>
          <w:szCs w:val="20"/>
        </w:rPr>
        <w:t>,</w:t>
      </w:r>
      <w:r>
        <w:rPr>
          <w:sz w:val="20"/>
          <w:szCs w:val="20"/>
        </w:rPr>
        <w:t xml:space="preserve"> M.</w:t>
      </w:r>
      <w:r w:rsidRPr="00DF3434">
        <w:rPr>
          <w:sz w:val="20"/>
          <w:szCs w:val="20"/>
        </w:rPr>
        <w:t xml:space="preserve"> Kitajima,</w:t>
      </w:r>
      <w:r>
        <w:rPr>
          <w:sz w:val="20"/>
          <w:szCs w:val="20"/>
        </w:rPr>
        <w:t xml:space="preserve"> K.</w:t>
      </w:r>
      <w:r w:rsidRPr="00DF3434">
        <w:rPr>
          <w:sz w:val="20"/>
          <w:szCs w:val="20"/>
        </w:rPr>
        <w:t xml:space="preserve"> Wright,</w:t>
      </w:r>
      <w:r>
        <w:rPr>
          <w:sz w:val="20"/>
          <w:szCs w:val="20"/>
        </w:rPr>
        <w:t xml:space="preserve"> S.</w:t>
      </w:r>
      <w:r w:rsidR="00021314">
        <w:rPr>
          <w:sz w:val="20"/>
          <w:szCs w:val="20"/>
        </w:rPr>
        <w:t xml:space="preserve"> </w:t>
      </w:r>
      <w:r>
        <w:rPr>
          <w:sz w:val="20"/>
          <w:szCs w:val="20"/>
        </w:rPr>
        <w:t>J.,</w:t>
      </w:r>
      <w:r w:rsidRPr="00DF3434">
        <w:rPr>
          <w:sz w:val="20"/>
          <w:szCs w:val="20"/>
        </w:rPr>
        <w:t xml:space="preserve"> Reich,</w:t>
      </w:r>
      <w:r>
        <w:rPr>
          <w:sz w:val="20"/>
          <w:szCs w:val="20"/>
        </w:rPr>
        <w:t xml:space="preserve"> P.</w:t>
      </w:r>
      <w:r w:rsidR="00021314">
        <w:rPr>
          <w:sz w:val="20"/>
          <w:szCs w:val="20"/>
        </w:rPr>
        <w:t xml:space="preserve"> </w:t>
      </w:r>
      <w:r>
        <w:rPr>
          <w:sz w:val="20"/>
          <w:szCs w:val="20"/>
        </w:rPr>
        <w:t xml:space="preserve">B. </w:t>
      </w:r>
      <w:r w:rsidRPr="00DF3434">
        <w:rPr>
          <w:b/>
          <w:sz w:val="20"/>
          <w:szCs w:val="20"/>
        </w:rPr>
        <w:t>Van Bael, S.</w:t>
      </w:r>
      <w:r w:rsidR="00021314">
        <w:rPr>
          <w:b/>
          <w:sz w:val="20"/>
          <w:szCs w:val="20"/>
        </w:rPr>
        <w:t xml:space="preserve"> </w:t>
      </w:r>
      <w:r w:rsidRPr="00DF3434">
        <w:rPr>
          <w:b/>
          <w:sz w:val="20"/>
          <w:szCs w:val="20"/>
        </w:rPr>
        <w:t>A.,</w:t>
      </w:r>
      <w:r>
        <w:rPr>
          <w:sz w:val="20"/>
          <w:szCs w:val="20"/>
        </w:rPr>
        <w:t xml:space="preserve"> </w:t>
      </w:r>
      <w:r w:rsidRPr="00DF3434">
        <w:rPr>
          <w:sz w:val="20"/>
          <w:szCs w:val="20"/>
        </w:rPr>
        <w:t>Kraft,</w:t>
      </w:r>
      <w:r>
        <w:rPr>
          <w:sz w:val="20"/>
          <w:szCs w:val="20"/>
        </w:rPr>
        <w:t xml:space="preserve"> N.</w:t>
      </w:r>
      <w:r w:rsidR="00021314">
        <w:rPr>
          <w:sz w:val="20"/>
          <w:szCs w:val="20"/>
        </w:rPr>
        <w:t xml:space="preserve"> </w:t>
      </w:r>
      <w:r>
        <w:rPr>
          <w:sz w:val="20"/>
          <w:szCs w:val="20"/>
        </w:rPr>
        <w:t>J.</w:t>
      </w:r>
      <w:r w:rsidR="00021314">
        <w:rPr>
          <w:sz w:val="20"/>
          <w:szCs w:val="20"/>
        </w:rPr>
        <w:t xml:space="preserve"> </w:t>
      </w:r>
      <w:r>
        <w:rPr>
          <w:sz w:val="20"/>
          <w:szCs w:val="20"/>
        </w:rPr>
        <w:t xml:space="preserve">B., </w:t>
      </w:r>
      <w:r w:rsidRPr="00DF3434">
        <w:rPr>
          <w:sz w:val="20"/>
          <w:szCs w:val="20"/>
        </w:rPr>
        <w:t>Samaniego,</w:t>
      </w:r>
      <w:r>
        <w:rPr>
          <w:sz w:val="20"/>
          <w:szCs w:val="20"/>
        </w:rPr>
        <w:t xml:space="preserve"> M.</w:t>
      </w:r>
      <w:r w:rsidR="00021314">
        <w:rPr>
          <w:sz w:val="20"/>
          <w:szCs w:val="20"/>
        </w:rPr>
        <w:t xml:space="preserve"> </w:t>
      </w:r>
      <w:r>
        <w:rPr>
          <w:sz w:val="20"/>
          <w:szCs w:val="20"/>
        </w:rPr>
        <w:t xml:space="preserve">J., </w:t>
      </w:r>
      <w:proofErr w:type="spellStart"/>
      <w:r w:rsidRPr="00DF3434">
        <w:rPr>
          <w:sz w:val="20"/>
          <w:szCs w:val="20"/>
        </w:rPr>
        <w:t>Pacala</w:t>
      </w:r>
      <w:proofErr w:type="spellEnd"/>
      <w:r w:rsidRPr="00DF3434">
        <w:rPr>
          <w:sz w:val="20"/>
          <w:szCs w:val="20"/>
        </w:rPr>
        <w:t xml:space="preserve">, </w:t>
      </w:r>
      <w:r>
        <w:rPr>
          <w:sz w:val="20"/>
          <w:szCs w:val="20"/>
        </w:rPr>
        <w:t xml:space="preserve">S. W., </w:t>
      </w:r>
      <w:r w:rsidRPr="00DF3434">
        <w:rPr>
          <w:sz w:val="20"/>
          <w:szCs w:val="20"/>
        </w:rPr>
        <w:t>and Lichstein</w:t>
      </w:r>
      <w:r>
        <w:rPr>
          <w:sz w:val="20"/>
          <w:szCs w:val="20"/>
        </w:rPr>
        <w:t>, J.</w:t>
      </w:r>
      <w:r w:rsidR="00021314">
        <w:rPr>
          <w:sz w:val="20"/>
          <w:szCs w:val="20"/>
        </w:rPr>
        <w:t xml:space="preserve"> </w:t>
      </w:r>
      <w:r>
        <w:rPr>
          <w:sz w:val="20"/>
          <w:szCs w:val="20"/>
        </w:rPr>
        <w:t>W.</w:t>
      </w:r>
      <w:r w:rsidRPr="00DF3434">
        <w:rPr>
          <w:sz w:val="20"/>
          <w:szCs w:val="20"/>
        </w:rPr>
        <w:t xml:space="preserve"> Divergent drivers of leaf trait variation within species, among species, and among functional groups</w:t>
      </w:r>
      <w:r>
        <w:rPr>
          <w:sz w:val="20"/>
          <w:szCs w:val="20"/>
        </w:rPr>
        <w:t xml:space="preserve">. </w:t>
      </w:r>
      <w:r w:rsidRPr="00866613">
        <w:rPr>
          <w:sz w:val="20"/>
          <w:szCs w:val="20"/>
        </w:rPr>
        <w:t xml:space="preserve">PNAS, </w:t>
      </w:r>
      <w:r w:rsidR="00866613" w:rsidRPr="00866613">
        <w:rPr>
          <w:sz w:val="20"/>
          <w:szCs w:val="20"/>
        </w:rPr>
        <w:t>115:5480-5485</w:t>
      </w:r>
      <w:r w:rsidR="00866613">
        <w:rPr>
          <w:sz w:val="20"/>
          <w:szCs w:val="20"/>
        </w:rPr>
        <w:t>.</w:t>
      </w:r>
      <w:r w:rsidR="00866613">
        <w:rPr>
          <w:i/>
          <w:sz w:val="20"/>
          <w:szCs w:val="20"/>
        </w:rPr>
        <w:t xml:space="preserve"> </w:t>
      </w:r>
      <w:r w:rsidR="007E7C68" w:rsidRPr="007E7C68">
        <w:rPr>
          <w:sz w:val="20"/>
          <w:szCs w:val="20"/>
        </w:rPr>
        <w:t>www.pnas.org/cgi/doi/10.1073/pnas.1803989115</w:t>
      </w:r>
      <w:r w:rsidR="007E7C68">
        <w:rPr>
          <w:sz w:val="20"/>
          <w:szCs w:val="20"/>
        </w:rPr>
        <w:t>.</w:t>
      </w:r>
    </w:p>
    <w:p w14:paraId="03E7BC4C" w14:textId="51E5F023" w:rsidR="006E70E2" w:rsidRDefault="006E70E2" w:rsidP="006E70E2">
      <w:pPr>
        <w:rPr>
          <w:sz w:val="20"/>
          <w:szCs w:val="20"/>
        </w:rPr>
      </w:pPr>
    </w:p>
    <w:p w14:paraId="4B3D2600" w14:textId="0D1E32AB" w:rsidR="006E70E2" w:rsidRPr="000F50B2" w:rsidRDefault="006E70E2" w:rsidP="006E70E2">
      <w:pPr>
        <w:rPr>
          <w:sz w:val="20"/>
          <w:szCs w:val="20"/>
        </w:rPr>
      </w:pPr>
      <w:r>
        <w:rPr>
          <w:sz w:val="20"/>
          <w:szCs w:val="20"/>
        </w:rPr>
        <w:t xml:space="preserve">41. </w:t>
      </w:r>
      <w:r w:rsidRPr="008348FD">
        <w:rPr>
          <w:sz w:val="20"/>
          <w:szCs w:val="20"/>
        </w:rPr>
        <w:t xml:space="preserve">Zheng, M., </w:t>
      </w:r>
      <w:proofErr w:type="spellStart"/>
      <w:r w:rsidRPr="008348FD">
        <w:rPr>
          <w:sz w:val="20"/>
          <w:szCs w:val="20"/>
        </w:rPr>
        <w:t>Weiyao</w:t>
      </w:r>
      <w:proofErr w:type="spellEnd"/>
      <w:r w:rsidRPr="008348FD">
        <w:rPr>
          <w:sz w:val="20"/>
          <w:szCs w:val="20"/>
        </w:rPr>
        <w:t xml:space="preserve">, W., Hayes, M., </w:t>
      </w:r>
      <w:proofErr w:type="spellStart"/>
      <w:r w:rsidRPr="008348FD">
        <w:rPr>
          <w:sz w:val="20"/>
          <w:szCs w:val="20"/>
        </w:rPr>
        <w:t>Nydell</w:t>
      </w:r>
      <w:proofErr w:type="spellEnd"/>
      <w:r w:rsidRPr="008348FD">
        <w:rPr>
          <w:sz w:val="20"/>
          <w:szCs w:val="20"/>
        </w:rPr>
        <w:t xml:space="preserve">, A., </w:t>
      </w:r>
      <w:proofErr w:type="spellStart"/>
      <w:r w:rsidRPr="008348FD">
        <w:rPr>
          <w:sz w:val="20"/>
          <w:szCs w:val="20"/>
        </w:rPr>
        <w:t>Tarr</w:t>
      </w:r>
      <w:proofErr w:type="spellEnd"/>
      <w:r w:rsidRPr="008348FD">
        <w:rPr>
          <w:sz w:val="20"/>
          <w:szCs w:val="20"/>
        </w:rPr>
        <w:t>, M.</w:t>
      </w:r>
      <w:r w:rsidR="00021314">
        <w:rPr>
          <w:sz w:val="20"/>
          <w:szCs w:val="20"/>
        </w:rPr>
        <w:t xml:space="preserve"> </w:t>
      </w:r>
      <w:r w:rsidRPr="008348FD">
        <w:rPr>
          <w:sz w:val="20"/>
          <w:szCs w:val="20"/>
        </w:rPr>
        <w:t xml:space="preserve">A., </w:t>
      </w:r>
      <w:r w:rsidRPr="008348FD">
        <w:rPr>
          <w:b/>
          <w:sz w:val="20"/>
          <w:szCs w:val="20"/>
        </w:rPr>
        <w:t>Van Bael, S.</w:t>
      </w:r>
      <w:r w:rsidR="00021314">
        <w:rPr>
          <w:b/>
          <w:sz w:val="20"/>
          <w:szCs w:val="20"/>
        </w:rPr>
        <w:t xml:space="preserve"> </w:t>
      </w:r>
      <w:r w:rsidRPr="008348FD">
        <w:rPr>
          <w:b/>
          <w:sz w:val="20"/>
          <w:szCs w:val="20"/>
        </w:rPr>
        <w:t xml:space="preserve">A., </w:t>
      </w:r>
      <w:r>
        <w:rPr>
          <w:sz w:val="20"/>
          <w:szCs w:val="20"/>
        </w:rPr>
        <w:t xml:space="preserve">Papadopoulos, K. </w:t>
      </w:r>
      <w:r w:rsidR="000F50B2">
        <w:rPr>
          <w:sz w:val="20"/>
          <w:szCs w:val="20"/>
        </w:rPr>
        <w:t xml:space="preserve">2018. </w:t>
      </w:r>
      <w:r w:rsidRPr="008348FD">
        <w:rPr>
          <w:sz w:val="20"/>
          <w:szCs w:val="20"/>
        </w:rPr>
        <w:t xml:space="preserve"> Degradation of Macondo 252 oil by endophytic bacteria </w:t>
      </w:r>
      <w:r w:rsidRPr="008348FD">
        <w:rPr>
          <w:i/>
          <w:sz w:val="20"/>
          <w:szCs w:val="20"/>
        </w:rPr>
        <w:t>Pseudomonas putida</w:t>
      </w:r>
      <w:r w:rsidRPr="008348FD">
        <w:rPr>
          <w:sz w:val="20"/>
          <w:szCs w:val="20"/>
        </w:rPr>
        <w:t xml:space="preserve">. </w:t>
      </w:r>
      <w:r>
        <w:rPr>
          <w:i/>
          <w:sz w:val="20"/>
          <w:szCs w:val="20"/>
        </w:rPr>
        <w:t>Journal of Environmental Chemical Engineering</w:t>
      </w:r>
      <w:r w:rsidR="000F50B2">
        <w:rPr>
          <w:sz w:val="20"/>
          <w:szCs w:val="20"/>
        </w:rPr>
        <w:t xml:space="preserve"> 6:1 643-648.</w:t>
      </w:r>
    </w:p>
    <w:p w14:paraId="1702AA16" w14:textId="0396CCD8" w:rsidR="00A35FAA" w:rsidRDefault="00A35FAA" w:rsidP="00C87AED">
      <w:pPr>
        <w:rPr>
          <w:sz w:val="20"/>
          <w:szCs w:val="20"/>
        </w:rPr>
      </w:pPr>
    </w:p>
    <w:p w14:paraId="5C43C7D6" w14:textId="2045CB3B" w:rsidR="00A35FAA" w:rsidRPr="00A35FAA" w:rsidRDefault="00A35FAA" w:rsidP="00C87AED">
      <w:pPr>
        <w:rPr>
          <w:sz w:val="20"/>
          <w:szCs w:val="20"/>
        </w:rPr>
      </w:pPr>
      <w:r>
        <w:rPr>
          <w:sz w:val="20"/>
          <w:szCs w:val="20"/>
        </w:rPr>
        <w:t xml:space="preserve">40. Washburn, </w:t>
      </w:r>
      <w:proofErr w:type="gramStart"/>
      <w:r>
        <w:rPr>
          <w:sz w:val="20"/>
          <w:szCs w:val="20"/>
        </w:rPr>
        <w:t>G.</w:t>
      </w:r>
      <w:proofErr w:type="gramEnd"/>
      <w:r>
        <w:rPr>
          <w:sz w:val="20"/>
          <w:szCs w:val="20"/>
        </w:rPr>
        <w:t xml:space="preserve"> and </w:t>
      </w:r>
      <w:r w:rsidRPr="00A35FAA">
        <w:rPr>
          <w:b/>
          <w:sz w:val="20"/>
          <w:szCs w:val="20"/>
        </w:rPr>
        <w:t>Van Bael S. A.</w:t>
      </w:r>
      <w:r>
        <w:rPr>
          <w:sz w:val="20"/>
          <w:szCs w:val="20"/>
        </w:rPr>
        <w:t xml:space="preserve"> 2017. Data on strains of fungi cultured from baldcypress leaves and gall tissue. </w:t>
      </w:r>
      <w:r>
        <w:rPr>
          <w:i/>
          <w:sz w:val="20"/>
          <w:szCs w:val="20"/>
        </w:rPr>
        <w:t xml:space="preserve">Data in Brief </w:t>
      </w:r>
      <w:r w:rsidR="00183952">
        <w:rPr>
          <w:i/>
          <w:sz w:val="20"/>
          <w:szCs w:val="20"/>
        </w:rPr>
        <w:t xml:space="preserve">Elsevier </w:t>
      </w:r>
      <w:r w:rsidRPr="00A35FAA">
        <w:rPr>
          <w:sz w:val="20"/>
          <w:szCs w:val="20"/>
        </w:rPr>
        <w:t>14:793-803</w:t>
      </w:r>
      <w:r>
        <w:rPr>
          <w:sz w:val="20"/>
          <w:szCs w:val="20"/>
        </w:rPr>
        <w:t xml:space="preserve">. </w:t>
      </w:r>
    </w:p>
    <w:p w14:paraId="61641363" w14:textId="77777777" w:rsidR="00C12850" w:rsidRPr="008348FD" w:rsidRDefault="00C12850" w:rsidP="00C87AED">
      <w:pPr>
        <w:rPr>
          <w:b/>
          <w:sz w:val="20"/>
          <w:szCs w:val="20"/>
        </w:rPr>
      </w:pPr>
    </w:p>
    <w:p w14:paraId="574899BA" w14:textId="70C0171D" w:rsidR="00C12850" w:rsidRPr="008348FD" w:rsidRDefault="00644926" w:rsidP="00C87AED">
      <w:pPr>
        <w:rPr>
          <w:sz w:val="20"/>
          <w:szCs w:val="20"/>
        </w:rPr>
      </w:pPr>
      <w:r w:rsidRPr="008348FD">
        <w:rPr>
          <w:sz w:val="20"/>
          <w:szCs w:val="20"/>
        </w:rPr>
        <w:t xml:space="preserve">39. </w:t>
      </w:r>
      <w:r w:rsidR="00C12850" w:rsidRPr="008348FD">
        <w:rPr>
          <w:sz w:val="20"/>
          <w:szCs w:val="20"/>
        </w:rPr>
        <w:t xml:space="preserve">Washburn, </w:t>
      </w:r>
      <w:proofErr w:type="gramStart"/>
      <w:r w:rsidR="00C12850" w:rsidRPr="008348FD">
        <w:rPr>
          <w:sz w:val="20"/>
          <w:szCs w:val="20"/>
        </w:rPr>
        <w:t>G.</w:t>
      </w:r>
      <w:proofErr w:type="gramEnd"/>
      <w:r w:rsidR="00C12850" w:rsidRPr="008348FD">
        <w:rPr>
          <w:sz w:val="20"/>
          <w:szCs w:val="20"/>
        </w:rPr>
        <w:t xml:space="preserve"> and</w:t>
      </w:r>
      <w:r w:rsidR="00C12850" w:rsidRPr="008348FD">
        <w:rPr>
          <w:b/>
          <w:sz w:val="20"/>
          <w:szCs w:val="20"/>
        </w:rPr>
        <w:t xml:space="preserve"> Van Bael S.</w:t>
      </w:r>
      <w:r w:rsidR="00D22E62" w:rsidRPr="008348FD">
        <w:rPr>
          <w:b/>
          <w:sz w:val="20"/>
          <w:szCs w:val="20"/>
        </w:rPr>
        <w:t xml:space="preserve"> </w:t>
      </w:r>
      <w:r w:rsidR="00C12850" w:rsidRPr="008348FD">
        <w:rPr>
          <w:b/>
          <w:sz w:val="20"/>
          <w:szCs w:val="20"/>
        </w:rPr>
        <w:t xml:space="preserve">A. </w:t>
      </w:r>
      <w:r w:rsidR="00C12850" w:rsidRPr="008348FD">
        <w:rPr>
          <w:sz w:val="20"/>
          <w:szCs w:val="20"/>
        </w:rPr>
        <w:t xml:space="preserve">2017. Fungal diversity in galls of baldcypress trees. </w:t>
      </w:r>
      <w:r w:rsidR="00C12850" w:rsidRPr="008348FD">
        <w:rPr>
          <w:i/>
          <w:sz w:val="20"/>
          <w:szCs w:val="20"/>
        </w:rPr>
        <w:t>Fungal Ecology</w:t>
      </w:r>
      <w:r w:rsidR="00C12850" w:rsidRPr="008348FD">
        <w:rPr>
          <w:sz w:val="20"/>
          <w:szCs w:val="20"/>
        </w:rPr>
        <w:t xml:space="preserve"> 29: 85-89.</w:t>
      </w:r>
    </w:p>
    <w:p w14:paraId="34D35588" w14:textId="77777777" w:rsidR="00C12850" w:rsidRPr="008348FD" w:rsidRDefault="00C12850" w:rsidP="00C87AED">
      <w:pPr>
        <w:rPr>
          <w:sz w:val="20"/>
          <w:szCs w:val="20"/>
        </w:rPr>
      </w:pPr>
    </w:p>
    <w:p w14:paraId="6DF9D5C4" w14:textId="5EEF77AE" w:rsidR="00644926" w:rsidRPr="008348FD" w:rsidRDefault="00644926" w:rsidP="00C87AED">
      <w:pPr>
        <w:rPr>
          <w:sz w:val="20"/>
          <w:szCs w:val="20"/>
        </w:rPr>
      </w:pPr>
      <w:r w:rsidRPr="008348FD">
        <w:rPr>
          <w:sz w:val="20"/>
          <w:szCs w:val="20"/>
        </w:rPr>
        <w:t>38.</w:t>
      </w:r>
      <w:r w:rsidR="009902E5">
        <w:rPr>
          <w:sz w:val="20"/>
          <w:szCs w:val="20"/>
        </w:rPr>
        <w:t xml:space="preserve"> </w:t>
      </w:r>
      <w:bookmarkStart w:id="4" w:name="OLE_LINK8"/>
      <w:bookmarkStart w:id="5" w:name="OLE_LINK9"/>
      <w:r w:rsidRPr="008348FD">
        <w:rPr>
          <w:b/>
          <w:sz w:val="20"/>
          <w:szCs w:val="20"/>
        </w:rPr>
        <w:t>Van Bael, S.</w:t>
      </w:r>
      <w:r w:rsidR="00D22E62" w:rsidRPr="008348FD">
        <w:rPr>
          <w:b/>
          <w:sz w:val="20"/>
          <w:szCs w:val="20"/>
        </w:rPr>
        <w:t xml:space="preserve"> </w:t>
      </w:r>
      <w:r w:rsidRPr="008348FD">
        <w:rPr>
          <w:b/>
          <w:sz w:val="20"/>
          <w:szCs w:val="20"/>
        </w:rPr>
        <w:t>A.,</w:t>
      </w:r>
      <w:r w:rsidR="008348FD">
        <w:rPr>
          <w:sz w:val="20"/>
          <w:szCs w:val="20"/>
        </w:rPr>
        <w:t xml:space="preserve"> Estrada C., Arnold, A.E. 2016.</w:t>
      </w:r>
      <w:r w:rsidR="00481D7D">
        <w:rPr>
          <w:sz w:val="20"/>
          <w:szCs w:val="20"/>
        </w:rPr>
        <w:t xml:space="preserve"> Foliar endophyte communities and leaf traits in tropical trees. Book Chapter in “The Fungal Community,” Ed</w:t>
      </w:r>
      <w:r w:rsidR="00AD13B1">
        <w:rPr>
          <w:sz w:val="20"/>
          <w:szCs w:val="20"/>
        </w:rPr>
        <w:t>itors Dighton, J. and White, J., CRC Press.</w:t>
      </w:r>
      <w:r w:rsidR="00611649">
        <w:rPr>
          <w:sz w:val="20"/>
          <w:szCs w:val="20"/>
        </w:rPr>
        <w:t xml:space="preserve"> Pp. 79-88.</w:t>
      </w:r>
    </w:p>
    <w:bookmarkEnd w:id="4"/>
    <w:bookmarkEnd w:id="5"/>
    <w:p w14:paraId="1BFDAD9B" w14:textId="77777777" w:rsidR="00644926" w:rsidRPr="008348FD" w:rsidRDefault="00644926" w:rsidP="00C87AED">
      <w:pPr>
        <w:rPr>
          <w:sz w:val="20"/>
          <w:szCs w:val="20"/>
        </w:rPr>
      </w:pPr>
    </w:p>
    <w:p w14:paraId="4AD8124B" w14:textId="00DF8DA6" w:rsidR="005336AD" w:rsidRPr="008348FD" w:rsidRDefault="00644926" w:rsidP="00C87AED">
      <w:pPr>
        <w:rPr>
          <w:color w:val="1A1A1A"/>
          <w:sz w:val="20"/>
          <w:szCs w:val="20"/>
        </w:rPr>
      </w:pPr>
      <w:r w:rsidRPr="008348FD">
        <w:rPr>
          <w:color w:val="1A1A1A"/>
          <w:sz w:val="20"/>
          <w:szCs w:val="20"/>
        </w:rPr>
        <w:t xml:space="preserve">37. </w:t>
      </w:r>
      <w:r w:rsidR="005336AD" w:rsidRPr="008348FD">
        <w:rPr>
          <w:color w:val="1A1A1A"/>
          <w:sz w:val="20"/>
          <w:szCs w:val="20"/>
        </w:rPr>
        <w:t xml:space="preserve">Mighell, K., and </w:t>
      </w:r>
      <w:r w:rsidR="005336AD" w:rsidRPr="008348FD">
        <w:rPr>
          <w:b/>
          <w:color w:val="1A1A1A"/>
          <w:sz w:val="20"/>
          <w:szCs w:val="20"/>
        </w:rPr>
        <w:t>Van Bael S. A.</w:t>
      </w:r>
      <w:r w:rsidR="005336AD" w:rsidRPr="008348FD">
        <w:rPr>
          <w:color w:val="1A1A1A"/>
          <w:sz w:val="20"/>
          <w:szCs w:val="20"/>
        </w:rPr>
        <w:t xml:space="preserve"> 2016. Selective elimination of microfungi in leaf-cutting ant gardens. </w:t>
      </w:r>
      <w:r w:rsidR="005336AD" w:rsidRPr="008348FD">
        <w:rPr>
          <w:i/>
          <w:iCs/>
          <w:color w:val="1A1A1A"/>
          <w:sz w:val="20"/>
          <w:szCs w:val="20"/>
        </w:rPr>
        <w:t>Fungal Ecology</w:t>
      </w:r>
      <w:r w:rsidR="00C12850" w:rsidRPr="008348FD">
        <w:rPr>
          <w:color w:val="1A1A1A"/>
          <w:sz w:val="20"/>
          <w:szCs w:val="20"/>
        </w:rPr>
        <w:t xml:space="preserve"> 24:</w:t>
      </w:r>
      <w:r w:rsidR="005336AD" w:rsidRPr="008348FD">
        <w:rPr>
          <w:color w:val="1A1A1A"/>
          <w:sz w:val="20"/>
          <w:szCs w:val="20"/>
        </w:rPr>
        <w:t>15-20.</w:t>
      </w:r>
    </w:p>
    <w:p w14:paraId="3FA8BDF4" w14:textId="77777777" w:rsidR="005336AD" w:rsidRPr="008348FD" w:rsidRDefault="005336AD" w:rsidP="00C87AED">
      <w:pPr>
        <w:rPr>
          <w:sz w:val="20"/>
          <w:szCs w:val="20"/>
        </w:rPr>
      </w:pPr>
    </w:p>
    <w:p w14:paraId="48E2575E" w14:textId="21B3CFA4" w:rsidR="00CA2A81" w:rsidRPr="008348FD" w:rsidRDefault="00644926" w:rsidP="00C87AED">
      <w:pPr>
        <w:rPr>
          <w:sz w:val="20"/>
          <w:szCs w:val="20"/>
        </w:rPr>
      </w:pPr>
      <w:r w:rsidRPr="008348FD">
        <w:rPr>
          <w:sz w:val="20"/>
          <w:szCs w:val="20"/>
        </w:rPr>
        <w:lastRenderedPageBreak/>
        <w:t>36.</w:t>
      </w:r>
      <w:r w:rsidR="00CA2A81" w:rsidRPr="008348FD">
        <w:rPr>
          <w:sz w:val="20"/>
          <w:szCs w:val="20"/>
        </w:rPr>
        <w:t xml:space="preserve">Hall, J. et al., Moss. D., Stallard R. </w:t>
      </w:r>
      <w:r w:rsidR="007274EC">
        <w:rPr>
          <w:sz w:val="20"/>
          <w:szCs w:val="20"/>
        </w:rPr>
        <w:t>…</w:t>
      </w:r>
      <w:r w:rsidR="00CA2A81" w:rsidRPr="008348FD">
        <w:rPr>
          <w:sz w:val="20"/>
          <w:szCs w:val="20"/>
        </w:rPr>
        <w:t xml:space="preserve">, </w:t>
      </w:r>
      <w:r w:rsidR="00CA2A81" w:rsidRPr="008348FD">
        <w:rPr>
          <w:b/>
          <w:sz w:val="20"/>
          <w:szCs w:val="20"/>
        </w:rPr>
        <w:t>Van Bael S.</w:t>
      </w:r>
      <w:r w:rsidR="00D22E62" w:rsidRPr="008348FD">
        <w:rPr>
          <w:b/>
          <w:sz w:val="20"/>
          <w:szCs w:val="20"/>
        </w:rPr>
        <w:t xml:space="preserve"> </w:t>
      </w:r>
      <w:r w:rsidR="00CA2A81" w:rsidRPr="008348FD">
        <w:rPr>
          <w:b/>
          <w:sz w:val="20"/>
          <w:szCs w:val="20"/>
        </w:rPr>
        <w:t>A.</w:t>
      </w:r>
      <w:r w:rsidR="00CA2A81" w:rsidRPr="008348FD">
        <w:rPr>
          <w:sz w:val="20"/>
          <w:szCs w:val="20"/>
        </w:rPr>
        <w:t xml:space="preserve"> et al. </w:t>
      </w:r>
      <w:r w:rsidR="00627594" w:rsidRPr="008348FD">
        <w:rPr>
          <w:sz w:val="20"/>
          <w:szCs w:val="20"/>
        </w:rPr>
        <w:t xml:space="preserve">2016. </w:t>
      </w:r>
      <w:r w:rsidR="00CA2A81" w:rsidRPr="008348FD">
        <w:rPr>
          <w:i/>
          <w:sz w:val="20"/>
          <w:szCs w:val="20"/>
        </w:rPr>
        <w:t xml:space="preserve">Managing Watersheds for Ecosystem Services in the </w:t>
      </w:r>
      <w:proofErr w:type="spellStart"/>
      <w:r w:rsidR="00CA2A81" w:rsidRPr="008348FD">
        <w:rPr>
          <w:i/>
          <w:sz w:val="20"/>
          <w:szCs w:val="20"/>
        </w:rPr>
        <w:t>Steepland</w:t>
      </w:r>
      <w:proofErr w:type="spellEnd"/>
      <w:r w:rsidR="00CA2A81" w:rsidRPr="008348FD">
        <w:rPr>
          <w:i/>
          <w:sz w:val="20"/>
          <w:szCs w:val="20"/>
        </w:rPr>
        <w:t xml:space="preserve"> Neotropics</w:t>
      </w:r>
      <w:r w:rsidR="00CA2A81" w:rsidRPr="008348FD">
        <w:rPr>
          <w:sz w:val="20"/>
          <w:szCs w:val="20"/>
        </w:rPr>
        <w:t xml:space="preserve">. Inter-American Development Bank </w:t>
      </w:r>
      <w:hyperlink r:id="rId7" w:history="1">
        <w:r w:rsidR="00CA2A81" w:rsidRPr="008348FD">
          <w:rPr>
            <w:color w:val="0E47B6"/>
            <w:sz w:val="20"/>
            <w:szCs w:val="20"/>
          </w:rPr>
          <w:t>https://publications.iadb.org/handle/11319/7233</w:t>
        </w:r>
      </w:hyperlink>
      <w:r w:rsidR="00CA2A81" w:rsidRPr="008348FD">
        <w:rPr>
          <w:color w:val="19356B"/>
          <w:sz w:val="20"/>
          <w:szCs w:val="20"/>
        </w:rPr>
        <w:t>.</w:t>
      </w:r>
    </w:p>
    <w:p w14:paraId="75E5B140" w14:textId="77777777" w:rsidR="00CA2A81" w:rsidRPr="008348FD" w:rsidRDefault="00CA2A81" w:rsidP="00C87AED">
      <w:pPr>
        <w:rPr>
          <w:b/>
          <w:sz w:val="20"/>
          <w:szCs w:val="20"/>
        </w:rPr>
      </w:pPr>
    </w:p>
    <w:p w14:paraId="0175D4E7" w14:textId="4E7AA99C" w:rsidR="00D55998" w:rsidRPr="008348FD" w:rsidRDefault="00644926" w:rsidP="00C206EF">
      <w:pPr>
        <w:widowControl w:val="0"/>
        <w:autoSpaceDE w:val="0"/>
        <w:autoSpaceDN w:val="0"/>
        <w:adjustRightInd w:val="0"/>
        <w:rPr>
          <w:sz w:val="20"/>
          <w:szCs w:val="20"/>
        </w:rPr>
      </w:pPr>
      <w:r w:rsidRPr="008348FD">
        <w:rPr>
          <w:sz w:val="20"/>
          <w:szCs w:val="20"/>
        </w:rPr>
        <w:t xml:space="preserve">35. </w:t>
      </w:r>
      <w:r w:rsidR="00C206EF" w:rsidRPr="008348FD">
        <w:rPr>
          <w:sz w:val="20"/>
          <w:szCs w:val="20"/>
        </w:rPr>
        <w:t xml:space="preserve">Tellez, P. H., </w:t>
      </w:r>
      <w:r w:rsidR="00730D8A">
        <w:rPr>
          <w:sz w:val="20"/>
          <w:szCs w:val="20"/>
        </w:rPr>
        <w:t>Rojas, E.,</w:t>
      </w:r>
      <w:r w:rsidR="00F055AC">
        <w:rPr>
          <w:sz w:val="20"/>
          <w:szCs w:val="20"/>
        </w:rPr>
        <w:t xml:space="preserve"> </w:t>
      </w:r>
      <w:r w:rsidR="00C206EF" w:rsidRPr="008348FD">
        <w:rPr>
          <w:b/>
          <w:sz w:val="20"/>
          <w:szCs w:val="20"/>
        </w:rPr>
        <w:t>Van Bael, S. A.</w:t>
      </w:r>
      <w:r w:rsidR="00C206EF" w:rsidRPr="008348FD">
        <w:rPr>
          <w:sz w:val="20"/>
          <w:szCs w:val="20"/>
        </w:rPr>
        <w:t xml:space="preserve"> </w:t>
      </w:r>
      <w:r w:rsidR="00627594" w:rsidRPr="008348FD">
        <w:rPr>
          <w:sz w:val="20"/>
          <w:szCs w:val="20"/>
        </w:rPr>
        <w:t>2016.</w:t>
      </w:r>
      <w:r w:rsidR="00C206EF" w:rsidRPr="008348FD">
        <w:rPr>
          <w:sz w:val="20"/>
          <w:szCs w:val="20"/>
        </w:rPr>
        <w:t xml:space="preserve"> Red </w:t>
      </w:r>
      <w:r w:rsidR="001D3EDB" w:rsidRPr="008348FD">
        <w:rPr>
          <w:sz w:val="20"/>
          <w:szCs w:val="20"/>
        </w:rPr>
        <w:t>c</w:t>
      </w:r>
      <w:r w:rsidR="00C206EF" w:rsidRPr="008348FD">
        <w:rPr>
          <w:sz w:val="20"/>
          <w:szCs w:val="20"/>
        </w:rPr>
        <w:t xml:space="preserve">oloration in </w:t>
      </w:r>
      <w:r w:rsidR="001D3EDB" w:rsidRPr="008348FD">
        <w:rPr>
          <w:sz w:val="20"/>
          <w:szCs w:val="20"/>
        </w:rPr>
        <w:t>y</w:t>
      </w:r>
      <w:r w:rsidR="00C206EF" w:rsidRPr="008348FD">
        <w:rPr>
          <w:sz w:val="20"/>
          <w:szCs w:val="20"/>
        </w:rPr>
        <w:t xml:space="preserve">oung </w:t>
      </w:r>
      <w:r w:rsidR="001D3EDB" w:rsidRPr="008348FD">
        <w:rPr>
          <w:sz w:val="20"/>
          <w:szCs w:val="20"/>
        </w:rPr>
        <w:t>t</w:t>
      </w:r>
      <w:r w:rsidR="00C206EF" w:rsidRPr="008348FD">
        <w:rPr>
          <w:sz w:val="20"/>
          <w:szCs w:val="20"/>
        </w:rPr>
        <w:t xml:space="preserve">ropical </w:t>
      </w:r>
      <w:r w:rsidR="001D3EDB" w:rsidRPr="008348FD">
        <w:rPr>
          <w:sz w:val="20"/>
          <w:szCs w:val="20"/>
        </w:rPr>
        <w:t>l</w:t>
      </w:r>
      <w:r w:rsidR="00C206EF" w:rsidRPr="008348FD">
        <w:rPr>
          <w:sz w:val="20"/>
          <w:szCs w:val="20"/>
        </w:rPr>
        <w:t xml:space="preserve">eaves </w:t>
      </w:r>
      <w:r w:rsidR="001D3EDB" w:rsidRPr="008348FD">
        <w:rPr>
          <w:sz w:val="20"/>
          <w:szCs w:val="20"/>
        </w:rPr>
        <w:t>a</w:t>
      </w:r>
      <w:r w:rsidR="00C206EF" w:rsidRPr="008348FD">
        <w:rPr>
          <w:sz w:val="20"/>
          <w:szCs w:val="20"/>
        </w:rPr>
        <w:t xml:space="preserve">ssociated with </w:t>
      </w:r>
      <w:r w:rsidR="001D3EDB" w:rsidRPr="008348FD">
        <w:rPr>
          <w:sz w:val="20"/>
          <w:szCs w:val="20"/>
        </w:rPr>
        <w:t>r</w:t>
      </w:r>
      <w:r w:rsidR="00C206EF" w:rsidRPr="008348FD">
        <w:rPr>
          <w:sz w:val="20"/>
          <w:szCs w:val="20"/>
        </w:rPr>
        <w:t xml:space="preserve">educed </w:t>
      </w:r>
      <w:r w:rsidR="001D3EDB" w:rsidRPr="008348FD">
        <w:rPr>
          <w:sz w:val="20"/>
          <w:szCs w:val="20"/>
        </w:rPr>
        <w:t>f</w:t>
      </w:r>
      <w:r w:rsidR="00C206EF" w:rsidRPr="008348FD">
        <w:rPr>
          <w:sz w:val="20"/>
          <w:szCs w:val="20"/>
        </w:rPr>
        <w:t xml:space="preserve">ungal </w:t>
      </w:r>
      <w:r w:rsidR="001D3EDB" w:rsidRPr="008348FD">
        <w:rPr>
          <w:sz w:val="20"/>
          <w:szCs w:val="20"/>
        </w:rPr>
        <w:t>p</w:t>
      </w:r>
      <w:r w:rsidR="00C206EF" w:rsidRPr="008348FD">
        <w:rPr>
          <w:sz w:val="20"/>
          <w:szCs w:val="20"/>
        </w:rPr>
        <w:t xml:space="preserve">athogen </w:t>
      </w:r>
      <w:r w:rsidR="001D3EDB" w:rsidRPr="008348FD">
        <w:rPr>
          <w:sz w:val="20"/>
          <w:szCs w:val="20"/>
        </w:rPr>
        <w:t>d</w:t>
      </w:r>
      <w:r w:rsidR="00C206EF" w:rsidRPr="008348FD">
        <w:rPr>
          <w:sz w:val="20"/>
          <w:szCs w:val="20"/>
        </w:rPr>
        <w:t>amage</w:t>
      </w:r>
      <w:r w:rsidR="001D3EDB" w:rsidRPr="008348FD">
        <w:rPr>
          <w:sz w:val="20"/>
          <w:szCs w:val="20"/>
        </w:rPr>
        <w:t xml:space="preserve">. </w:t>
      </w:r>
      <w:proofErr w:type="spellStart"/>
      <w:r w:rsidR="001D3EDB" w:rsidRPr="008348FD">
        <w:rPr>
          <w:i/>
          <w:sz w:val="20"/>
          <w:szCs w:val="20"/>
        </w:rPr>
        <w:t>Biotropica</w:t>
      </w:r>
      <w:proofErr w:type="spellEnd"/>
      <w:r w:rsidR="001D3EDB" w:rsidRPr="008348FD">
        <w:rPr>
          <w:i/>
          <w:sz w:val="20"/>
          <w:szCs w:val="20"/>
        </w:rPr>
        <w:t>,</w:t>
      </w:r>
      <w:r w:rsidR="001D3EDB" w:rsidRPr="008348FD">
        <w:rPr>
          <w:sz w:val="20"/>
          <w:szCs w:val="20"/>
        </w:rPr>
        <w:t xml:space="preserve"> </w:t>
      </w:r>
      <w:r w:rsidR="00123BD7" w:rsidRPr="008348FD">
        <w:rPr>
          <w:sz w:val="20"/>
          <w:szCs w:val="20"/>
        </w:rPr>
        <w:t>48(2)</w:t>
      </w:r>
      <w:r w:rsidR="00627594" w:rsidRPr="008348FD">
        <w:rPr>
          <w:sz w:val="20"/>
          <w:szCs w:val="20"/>
        </w:rPr>
        <w:t xml:space="preserve">150-153. </w:t>
      </w:r>
    </w:p>
    <w:p w14:paraId="31EE7B11" w14:textId="77777777" w:rsidR="00C238AE" w:rsidRPr="008348FD" w:rsidRDefault="00C238AE" w:rsidP="00D55998">
      <w:pPr>
        <w:widowControl w:val="0"/>
        <w:autoSpaceDE w:val="0"/>
        <w:autoSpaceDN w:val="0"/>
        <w:adjustRightInd w:val="0"/>
        <w:rPr>
          <w:i/>
          <w:sz w:val="20"/>
          <w:szCs w:val="20"/>
        </w:rPr>
      </w:pPr>
    </w:p>
    <w:p w14:paraId="7C95B56F" w14:textId="5D1B4DC0" w:rsidR="00C61FF3" w:rsidRPr="008348FD" w:rsidRDefault="00B82D19" w:rsidP="00B82D19">
      <w:pPr>
        <w:widowControl w:val="0"/>
        <w:autoSpaceDE w:val="0"/>
        <w:autoSpaceDN w:val="0"/>
        <w:adjustRightInd w:val="0"/>
        <w:ind w:right="-720" w:hanging="720"/>
        <w:rPr>
          <w:sz w:val="20"/>
          <w:szCs w:val="20"/>
        </w:rPr>
      </w:pPr>
      <w:r w:rsidRPr="008348FD">
        <w:rPr>
          <w:sz w:val="20"/>
          <w:szCs w:val="20"/>
        </w:rPr>
        <w:t xml:space="preserve">            </w:t>
      </w:r>
      <w:r w:rsidR="008348FD">
        <w:rPr>
          <w:sz w:val="20"/>
          <w:szCs w:val="20"/>
        </w:rPr>
        <w:t xml:space="preserve">  </w:t>
      </w:r>
      <w:r w:rsidR="00644926" w:rsidRPr="008348FD">
        <w:rPr>
          <w:sz w:val="20"/>
          <w:szCs w:val="20"/>
        </w:rPr>
        <w:t xml:space="preserve">34. </w:t>
      </w:r>
      <w:r w:rsidRPr="008348FD">
        <w:rPr>
          <w:sz w:val="20"/>
          <w:szCs w:val="20"/>
        </w:rPr>
        <w:t xml:space="preserve"> </w:t>
      </w:r>
      <w:r w:rsidR="00C61FF3" w:rsidRPr="008348FD">
        <w:rPr>
          <w:sz w:val="20"/>
          <w:szCs w:val="20"/>
        </w:rPr>
        <w:t xml:space="preserve">Maas, B., D. S. Karp, S. </w:t>
      </w:r>
      <w:proofErr w:type="spellStart"/>
      <w:r w:rsidR="00C61FF3" w:rsidRPr="008348FD">
        <w:rPr>
          <w:sz w:val="20"/>
          <w:szCs w:val="20"/>
        </w:rPr>
        <w:t>Bumrungsri</w:t>
      </w:r>
      <w:proofErr w:type="spellEnd"/>
      <w:r w:rsidR="00C61FF3" w:rsidRPr="008348FD">
        <w:rPr>
          <w:sz w:val="20"/>
          <w:szCs w:val="20"/>
        </w:rPr>
        <w:t xml:space="preserve">, K. Darras, D. </w:t>
      </w:r>
      <w:proofErr w:type="spellStart"/>
      <w:r w:rsidR="00C61FF3" w:rsidRPr="008348FD">
        <w:rPr>
          <w:sz w:val="20"/>
          <w:szCs w:val="20"/>
        </w:rPr>
        <w:t>Gonthier</w:t>
      </w:r>
      <w:proofErr w:type="spellEnd"/>
      <w:r w:rsidR="00C61FF3" w:rsidRPr="008348FD">
        <w:rPr>
          <w:sz w:val="20"/>
          <w:szCs w:val="20"/>
        </w:rPr>
        <w:t>, J. C. C. Huang, C. A. Lindell,</w:t>
      </w:r>
      <w:r w:rsidR="00C206EF" w:rsidRPr="008348FD">
        <w:rPr>
          <w:sz w:val="20"/>
          <w:szCs w:val="20"/>
        </w:rPr>
        <w:t xml:space="preserve"> J. J. Maine, L. Mestre, and N. </w:t>
      </w:r>
      <w:r w:rsidR="00C61FF3" w:rsidRPr="008348FD">
        <w:rPr>
          <w:sz w:val="20"/>
          <w:szCs w:val="20"/>
        </w:rPr>
        <w:t>L. Michel…</w:t>
      </w:r>
      <w:r w:rsidR="00C61FF3" w:rsidRPr="008348FD">
        <w:rPr>
          <w:b/>
          <w:sz w:val="20"/>
          <w:szCs w:val="20"/>
        </w:rPr>
        <w:t>S. A. Van Bael</w:t>
      </w:r>
      <w:r w:rsidR="00C61FF3" w:rsidRPr="008348FD">
        <w:rPr>
          <w:sz w:val="20"/>
          <w:szCs w:val="20"/>
        </w:rPr>
        <w:t xml:space="preserve">…K. Williams-Guillen. 2015. Bird and bat predation services in tropical forests and agroforestry landscapes. </w:t>
      </w:r>
      <w:r w:rsidR="00C61FF3" w:rsidRPr="008348FD">
        <w:rPr>
          <w:i/>
          <w:sz w:val="20"/>
          <w:szCs w:val="20"/>
        </w:rPr>
        <w:t>Biological Reviews</w:t>
      </w:r>
      <w:r w:rsidR="00C61FF3" w:rsidRPr="008348FD">
        <w:rPr>
          <w:sz w:val="20"/>
          <w:szCs w:val="20"/>
        </w:rPr>
        <w:t>. DOI: 10.1111/brv.12211</w:t>
      </w:r>
    </w:p>
    <w:p w14:paraId="14D152B7" w14:textId="77777777" w:rsidR="00C61FF3" w:rsidRPr="008348FD" w:rsidRDefault="00C61FF3" w:rsidP="00D55998">
      <w:pPr>
        <w:widowControl w:val="0"/>
        <w:autoSpaceDE w:val="0"/>
        <w:autoSpaceDN w:val="0"/>
        <w:adjustRightInd w:val="0"/>
        <w:rPr>
          <w:sz w:val="20"/>
          <w:szCs w:val="20"/>
        </w:rPr>
      </w:pPr>
    </w:p>
    <w:p w14:paraId="411FEBA9" w14:textId="2ECEF0AC" w:rsidR="003F6BB6" w:rsidRPr="008348FD" w:rsidRDefault="00644926" w:rsidP="00D55998">
      <w:pPr>
        <w:widowControl w:val="0"/>
        <w:autoSpaceDE w:val="0"/>
        <w:autoSpaceDN w:val="0"/>
        <w:adjustRightInd w:val="0"/>
        <w:rPr>
          <w:sz w:val="20"/>
          <w:szCs w:val="20"/>
        </w:rPr>
      </w:pPr>
      <w:r w:rsidRPr="008348FD">
        <w:rPr>
          <w:sz w:val="20"/>
          <w:szCs w:val="20"/>
        </w:rPr>
        <w:t xml:space="preserve">33. </w:t>
      </w:r>
      <w:r w:rsidR="003F6BB6" w:rsidRPr="008348FD">
        <w:rPr>
          <w:sz w:val="20"/>
          <w:szCs w:val="20"/>
        </w:rPr>
        <w:t xml:space="preserve">Kandalepas, D., Blum, M. J., </w:t>
      </w:r>
      <w:r w:rsidR="003F6BB6" w:rsidRPr="008348FD">
        <w:rPr>
          <w:b/>
          <w:sz w:val="20"/>
          <w:szCs w:val="20"/>
        </w:rPr>
        <w:t>Van Bael, S. A.</w:t>
      </w:r>
      <w:r w:rsidR="003F6BB6" w:rsidRPr="008348FD">
        <w:rPr>
          <w:sz w:val="20"/>
          <w:szCs w:val="20"/>
        </w:rPr>
        <w:t xml:space="preserve"> 2015. </w:t>
      </w:r>
      <w:r w:rsidR="003F6BB6" w:rsidRPr="008348FD">
        <w:rPr>
          <w:color w:val="000000"/>
          <w:sz w:val="20"/>
          <w:szCs w:val="20"/>
        </w:rPr>
        <w:t xml:space="preserve">Shifts in symbiotic endophyte communities in a foundational salt marsh grass following oil exposure from the Deepwater Horizon oil spill. </w:t>
      </w:r>
      <w:r w:rsidR="003F6BB6" w:rsidRPr="008348FD">
        <w:rPr>
          <w:i/>
          <w:color w:val="000000"/>
          <w:sz w:val="20"/>
          <w:szCs w:val="20"/>
        </w:rPr>
        <w:t>PLOSone</w:t>
      </w:r>
      <w:r w:rsidR="003F6BB6" w:rsidRPr="008348FD">
        <w:rPr>
          <w:color w:val="000000"/>
          <w:sz w:val="20"/>
          <w:szCs w:val="20"/>
        </w:rPr>
        <w:t>,</w:t>
      </w:r>
      <w:r w:rsidR="00D55998" w:rsidRPr="008348FD">
        <w:rPr>
          <w:sz w:val="20"/>
          <w:szCs w:val="20"/>
        </w:rPr>
        <w:t xml:space="preserve"> 10(4): e0122378. </w:t>
      </w:r>
      <w:proofErr w:type="gramStart"/>
      <w:r w:rsidR="00D55998" w:rsidRPr="008348FD">
        <w:rPr>
          <w:sz w:val="20"/>
          <w:szCs w:val="20"/>
        </w:rPr>
        <w:t>doi:10.1371/journal.pone</w:t>
      </w:r>
      <w:proofErr w:type="gramEnd"/>
      <w:r w:rsidR="00D55998" w:rsidRPr="008348FD">
        <w:rPr>
          <w:sz w:val="20"/>
          <w:szCs w:val="20"/>
        </w:rPr>
        <w:t>.0122378</w:t>
      </w:r>
      <w:r w:rsidR="003F6BB6" w:rsidRPr="008348FD">
        <w:rPr>
          <w:color w:val="000000"/>
          <w:sz w:val="20"/>
          <w:szCs w:val="20"/>
        </w:rPr>
        <w:t xml:space="preserve">. </w:t>
      </w:r>
    </w:p>
    <w:p w14:paraId="603CAEE2" w14:textId="77777777" w:rsidR="003F6BB6" w:rsidRPr="008348FD" w:rsidRDefault="003F6BB6" w:rsidP="003F6BB6">
      <w:pPr>
        <w:contextualSpacing/>
        <w:rPr>
          <w:sz w:val="20"/>
          <w:szCs w:val="20"/>
        </w:rPr>
      </w:pPr>
    </w:p>
    <w:p w14:paraId="603B7B65" w14:textId="12B11713" w:rsidR="00576C34" w:rsidRPr="008348FD" w:rsidRDefault="00644926" w:rsidP="003F6BB6">
      <w:pPr>
        <w:pStyle w:val="OutputItem"/>
        <w:contextualSpacing/>
        <w:rPr>
          <w:sz w:val="20"/>
          <w:szCs w:val="20"/>
        </w:rPr>
      </w:pPr>
      <w:r w:rsidRPr="008348FD">
        <w:rPr>
          <w:sz w:val="20"/>
          <w:szCs w:val="20"/>
        </w:rPr>
        <w:t xml:space="preserve">32. </w:t>
      </w:r>
      <w:r w:rsidR="00576C34" w:rsidRPr="008348FD">
        <w:rPr>
          <w:sz w:val="20"/>
          <w:szCs w:val="20"/>
        </w:rPr>
        <w:t xml:space="preserve">Hammer, T. J., </w:t>
      </w:r>
      <w:r w:rsidR="00576C34" w:rsidRPr="008348FD">
        <w:rPr>
          <w:b/>
          <w:sz w:val="20"/>
          <w:szCs w:val="20"/>
        </w:rPr>
        <w:t>Van Bael, S. A.</w:t>
      </w:r>
      <w:r w:rsidR="00576C34" w:rsidRPr="008348FD">
        <w:rPr>
          <w:sz w:val="20"/>
          <w:szCs w:val="20"/>
        </w:rPr>
        <w:t xml:space="preserve"> 2015. An endophyte-rich diet increases ant predation on a specialist </w:t>
      </w:r>
    </w:p>
    <w:p w14:paraId="7CDF6BF3" w14:textId="1F5497C6" w:rsidR="00576C34" w:rsidRPr="008348FD" w:rsidRDefault="00576C34" w:rsidP="00576C34">
      <w:pPr>
        <w:pStyle w:val="OutputItem"/>
        <w:rPr>
          <w:sz w:val="20"/>
          <w:szCs w:val="20"/>
        </w:rPr>
      </w:pPr>
      <w:r w:rsidRPr="008348FD">
        <w:rPr>
          <w:sz w:val="20"/>
          <w:szCs w:val="20"/>
        </w:rPr>
        <w:t xml:space="preserve">herbivorous insect. </w:t>
      </w:r>
      <w:r w:rsidRPr="008348FD">
        <w:rPr>
          <w:i/>
          <w:sz w:val="20"/>
          <w:szCs w:val="20"/>
        </w:rPr>
        <w:t>Ecological Entomology</w:t>
      </w:r>
      <w:r w:rsidR="00D55998" w:rsidRPr="008348FD">
        <w:rPr>
          <w:i/>
          <w:sz w:val="20"/>
          <w:szCs w:val="20"/>
        </w:rPr>
        <w:t xml:space="preserve">, </w:t>
      </w:r>
      <w:r w:rsidR="00D55998" w:rsidRPr="008348FD">
        <w:rPr>
          <w:sz w:val="20"/>
          <w:szCs w:val="20"/>
        </w:rPr>
        <w:t>40: 316-321</w:t>
      </w:r>
      <w:r w:rsidR="00054DCD" w:rsidRPr="008348FD">
        <w:rPr>
          <w:sz w:val="20"/>
          <w:szCs w:val="20"/>
        </w:rPr>
        <w:t xml:space="preserve">. </w:t>
      </w:r>
      <w:r w:rsidRPr="008348FD">
        <w:rPr>
          <w:sz w:val="20"/>
          <w:szCs w:val="20"/>
        </w:rPr>
        <w:t xml:space="preserve"> </w:t>
      </w:r>
    </w:p>
    <w:p w14:paraId="4EB96D58" w14:textId="77777777" w:rsidR="00576C34" w:rsidRPr="008348FD" w:rsidRDefault="00576C34" w:rsidP="00576C34">
      <w:pPr>
        <w:pStyle w:val="OutputItem"/>
        <w:rPr>
          <w:sz w:val="20"/>
          <w:szCs w:val="20"/>
        </w:rPr>
      </w:pPr>
    </w:p>
    <w:p w14:paraId="6A41939C" w14:textId="75BDF01A" w:rsidR="00394CF1" w:rsidRPr="008348FD" w:rsidRDefault="00644926" w:rsidP="00C87AED">
      <w:pPr>
        <w:rPr>
          <w:sz w:val="20"/>
          <w:szCs w:val="20"/>
        </w:rPr>
      </w:pPr>
      <w:r w:rsidRPr="008348FD">
        <w:rPr>
          <w:sz w:val="20"/>
          <w:szCs w:val="20"/>
        </w:rPr>
        <w:t xml:space="preserve">31. </w:t>
      </w:r>
      <w:r w:rsidR="00394CF1" w:rsidRPr="008348FD">
        <w:rPr>
          <w:sz w:val="20"/>
          <w:szCs w:val="20"/>
        </w:rPr>
        <w:t xml:space="preserve">Estrada, C., </w:t>
      </w:r>
      <w:proofErr w:type="spellStart"/>
      <w:r w:rsidR="00394CF1" w:rsidRPr="008348FD">
        <w:rPr>
          <w:sz w:val="20"/>
          <w:szCs w:val="20"/>
        </w:rPr>
        <w:t>Degner</w:t>
      </w:r>
      <w:proofErr w:type="spellEnd"/>
      <w:r w:rsidR="00394CF1" w:rsidRPr="008348FD">
        <w:rPr>
          <w:sz w:val="20"/>
          <w:szCs w:val="20"/>
        </w:rPr>
        <w:t xml:space="preserve">, E.C., Rojas, E.I., Wcislo, W.T., </w:t>
      </w:r>
      <w:r w:rsidR="00394CF1" w:rsidRPr="008348FD">
        <w:rPr>
          <w:b/>
          <w:sz w:val="20"/>
          <w:szCs w:val="20"/>
        </w:rPr>
        <w:t>Van Bael, S. A.</w:t>
      </w:r>
      <w:r w:rsidR="00576C34" w:rsidRPr="008348FD">
        <w:rPr>
          <w:sz w:val="20"/>
          <w:szCs w:val="20"/>
        </w:rPr>
        <w:t xml:space="preserve"> 2015</w:t>
      </w:r>
      <w:r w:rsidR="00394CF1" w:rsidRPr="008348FD">
        <w:rPr>
          <w:sz w:val="20"/>
          <w:szCs w:val="20"/>
        </w:rPr>
        <w:t xml:space="preserve">. The role of endophyte diversity in protecting plants from defoliation by leaf-cutting ants. </w:t>
      </w:r>
      <w:r w:rsidR="00394CF1" w:rsidRPr="008348FD">
        <w:rPr>
          <w:i/>
          <w:sz w:val="20"/>
          <w:szCs w:val="20"/>
        </w:rPr>
        <w:t>Current Science</w:t>
      </w:r>
      <w:r w:rsidR="00394CF1" w:rsidRPr="008348FD">
        <w:rPr>
          <w:sz w:val="20"/>
          <w:szCs w:val="20"/>
        </w:rPr>
        <w:t xml:space="preserve">, </w:t>
      </w:r>
      <w:r w:rsidR="00E0026D" w:rsidRPr="008348FD">
        <w:rPr>
          <w:sz w:val="20"/>
          <w:szCs w:val="20"/>
        </w:rPr>
        <w:t>109: 55-61</w:t>
      </w:r>
      <w:r w:rsidR="00394CF1" w:rsidRPr="008348FD">
        <w:rPr>
          <w:sz w:val="20"/>
          <w:szCs w:val="20"/>
        </w:rPr>
        <w:t xml:space="preserve">. </w:t>
      </w:r>
    </w:p>
    <w:p w14:paraId="16CA4EE6" w14:textId="77777777" w:rsidR="00394CF1" w:rsidRPr="008348FD" w:rsidRDefault="00394CF1" w:rsidP="00C87AED">
      <w:pPr>
        <w:rPr>
          <w:sz w:val="20"/>
          <w:szCs w:val="20"/>
        </w:rPr>
      </w:pPr>
    </w:p>
    <w:p w14:paraId="7B901972" w14:textId="33238BFB" w:rsidR="00EA71AC" w:rsidRPr="008348FD" w:rsidRDefault="00644926" w:rsidP="00C87AED">
      <w:pPr>
        <w:rPr>
          <w:sz w:val="20"/>
          <w:szCs w:val="20"/>
        </w:rPr>
      </w:pPr>
      <w:r w:rsidRPr="008348FD">
        <w:rPr>
          <w:sz w:val="20"/>
          <w:szCs w:val="20"/>
        </w:rPr>
        <w:t xml:space="preserve">30. </w:t>
      </w:r>
      <w:r w:rsidR="00EA71AC" w:rsidRPr="008348FD">
        <w:rPr>
          <w:sz w:val="20"/>
          <w:szCs w:val="20"/>
        </w:rPr>
        <w:t xml:space="preserve">Mejía L.C., </w:t>
      </w:r>
      <w:proofErr w:type="spellStart"/>
      <w:r w:rsidR="00EA71AC" w:rsidRPr="008348FD">
        <w:rPr>
          <w:sz w:val="20"/>
          <w:szCs w:val="20"/>
        </w:rPr>
        <w:t>Herre</w:t>
      </w:r>
      <w:proofErr w:type="spellEnd"/>
      <w:r w:rsidR="00EA71AC" w:rsidRPr="008348FD">
        <w:rPr>
          <w:sz w:val="20"/>
          <w:szCs w:val="20"/>
        </w:rPr>
        <w:t xml:space="preserve"> E.A., Sparks J.P., Winter K., García M.N., </w:t>
      </w:r>
      <w:r w:rsidR="00EA71AC" w:rsidRPr="008348FD">
        <w:rPr>
          <w:b/>
          <w:sz w:val="20"/>
          <w:szCs w:val="20"/>
        </w:rPr>
        <w:t>Van Bael S.A</w:t>
      </w:r>
      <w:r w:rsidR="00EA71AC" w:rsidRPr="008348FD">
        <w:rPr>
          <w:sz w:val="20"/>
          <w:szCs w:val="20"/>
        </w:rPr>
        <w:t xml:space="preserve">., Stitt J., Shi Z., Zhang Y., </w:t>
      </w:r>
      <w:proofErr w:type="spellStart"/>
      <w:r w:rsidR="00EA71AC" w:rsidRPr="008348FD">
        <w:rPr>
          <w:sz w:val="20"/>
          <w:szCs w:val="20"/>
        </w:rPr>
        <w:t>Guiltinan</w:t>
      </w:r>
      <w:proofErr w:type="spellEnd"/>
      <w:r w:rsidR="00EA71AC" w:rsidRPr="008348FD">
        <w:rPr>
          <w:sz w:val="20"/>
          <w:szCs w:val="20"/>
        </w:rPr>
        <w:t xml:space="preserve"> M.J. and </w:t>
      </w:r>
      <w:proofErr w:type="spellStart"/>
      <w:r w:rsidR="00EA71AC" w:rsidRPr="008348FD">
        <w:rPr>
          <w:sz w:val="20"/>
          <w:szCs w:val="20"/>
        </w:rPr>
        <w:t>Maximova</w:t>
      </w:r>
      <w:proofErr w:type="spellEnd"/>
      <w:r w:rsidR="00EA71AC" w:rsidRPr="008348FD">
        <w:rPr>
          <w:sz w:val="20"/>
          <w:szCs w:val="20"/>
        </w:rPr>
        <w:t xml:space="preserve"> S.N. 2014. Pervasive effects of a dominant foliar endophytic fungus on host genotypic and phenotypic expression in a tropical tree.  </w:t>
      </w:r>
      <w:r w:rsidR="00EA71AC" w:rsidRPr="008348FD">
        <w:rPr>
          <w:i/>
          <w:sz w:val="20"/>
          <w:szCs w:val="20"/>
        </w:rPr>
        <w:t>Frontiers in Microbiology</w:t>
      </w:r>
      <w:r w:rsidR="00EA71AC" w:rsidRPr="008348FD">
        <w:rPr>
          <w:sz w:val="20"/>
          <w:szCs w:val="20"/>
        </w:rPr>
        <w:t xml:space="preserve">, </w:t>
      </w:r>
      <w:r w:rsidR="00A71D64" w:rsidRPr="008348FD">
        <w:rPr>
          <w:sz w:val="20"/>
          <w:szCs w:val="20"/>
        </w:rPr>
        <w:t xml:space="preserve">5:479. </w:t>
      </w:r>
      <w:proofErr w:type="spellStart"/>
      <w:r w:rsidR="00A71D64" w:rsidRPr="008348FD">
        <w:rPr>
          <w:sz w:val="20"/>
          <w:szCs w:val="20"/>
        </w:rPr>
        <w:t>doi</w:t>
      </w:r>
      <w:proofErr w:type="spellEnd"/>
      <w:r w:rsidR="00A71D64" w:rsidRPr="008348FD">
        <w:rPr>
          <w:sz w:val="20"/>
          <w:szCs w:val="20"/>
        </w:rPr>
        <w:t>: 10.3389/fmicb.2014.00479</w:t>
      </w:r>
      <w:r w:rsidR="001E0D34" w:rsidRPr="008348FD">
        <w:rPr>
          <w:sz w:val="20"/>
          <w:szCs w:val="20"/>
        </w:rPr>
        <w:t>.</w:t>
      </w:r>
    </w:p>
    <w:p w14:paraId="2BDDBCE8" w14:textId="77777777" w:rsidR="00EA71AC" w:rsidRPr="008348FD" w:rsidRDefault="00EA71AC" w:rsidP="00C87AED">
      <w:pPr>
        <w:rPr>
          <w:b/>
          <w:sz w:val="20"/>
          <w:szCs w:val="20"/>
        </w:rPr>
      </w:pPr>
    </w:p>
    <w:p w14:paraId="171384D9" w14:textId="020FCC76" w:rsidR="00B8740A" w:rsidRPr="008348FD" w:rsidRDefault="00644926" w:rsidP="00B8740A">
      <w:pPr>
        <w:contextualSpacing/>
        <w:rPr>
          <w:iCs/>
          <w:sz w:val="20"/>
          <w:szCs w:val="20"/>
          <w:lang w:val="en-GB"/>
        </w:rPr>
      </w:pPr>
      <w:r w:rsidRPr="008348FD">
        <w:rPr>
          <w:sz w:val="20"/>
          <w:szCs w:val="20"/>
        </w:rPr>
        <w:t xml:space="preserve">29. </w:t>
      </w:r>
      <w:r w:rsidR="00B8740A" w:rsidRPr="008348FD">
        <w:rPr>
          <w:sz w:val="20"/>
          <w:szCs w:val="20"/>
        </w:rPr>
        <w:t xml:space="preserve">Estrada, C., Rojas, E., Wcislo, W., and </w:t>
      </w:r>
      <w:r w:rsidR="00B8740A" w:rsidRPr="008348FD">
        <w:rPr>
          <w:b/>
          <w:sz w:val="20"/>
          <w:szCs w:val="20"/>
        </w:rPr>
        <w:t xml:space="preserve">S. A. Van Bael. </w:t>
      </w:r>
      <w:r w:rsidR="00B8740A" w:rsidRPr="008348FD">
        <w:rPr>
          <w:sz w:val="20"/>
          <w:szCs w:val="20"/>
        </w:rPr>
        <w:t xml:space="preserve">2014. </w:t>
      </w:r>
      <w:r w:rsidR="00B8740A" w:rsidRPr="008348FD">
        <w:rPr>
          <w:sz w:val="20"/>
          <w:szCs w:val="20"/>
          <w:lang w:val="en-GB"/>
        </w:rPr>
        <w:t xml:space="preserve">Fungal endophyte effects on leaf chemistry alter the </w:t>
      </w:r>
      <w:r w:rsidR="00B8740A" w:rsidRPr="008348FD">
        <w:rPr>
          <w:i/>
          <w:sz w:val="20"/>
          <w:szCs w:val="20"/>
          <w:lang w:val="en-GB"/>
        </w:rPr>
        <w:t>in vitro</w:t>
      </w:r>
      <w:r w:rsidR="00B8740A" w:rsidRPr="008348FD">
        <w:rPr>
          <w:sz w:val="20"/>
          <w:szCs w:val="20"/>
          <w:lang w:val="en-GB"/>
        </w:rPr>
        <w:t xml:space="preserve"> growth rates of leaf-cutting ants’ fungal mutualist,</w:t>
      </w:r>
      <w:r w:rsidR="00B8740A" w:rsidRPr="008348FD">
        <w:rPr>
          <w:i/>
          <w:iCs/>
          <w:sz w:val="20"/>
          <w:szCs w:val="20"/>
          <w:lang w:val="en-GB"/>
        </w:rPr>
        <w:t xml:space="preserve"> </w:t>
      </w:r>
      <w:proofErr w:type="spellStart"/>
      <w:r w:rsidR="00B8740A" w:rsidRPr="008348FD">
        <w:rPr>
          <w:i/>
          <w:iCs/>
          <w:sz w:val="20"/>
          <w:szCs w:val="20"/>
          <w:lang w:val="en-GB"/>
        </w:rPr>
        <w:t>Leucocoprinus</w:t>
      </w:r>
      <w:proofErr w:type="spellEnd"/>
      <w:r w:rsidR="00B8740A" w:rsidRPr="008348FD">
        <w:rPr>
          <w:i/>
          <w:iCs/>
          <w:sz w:val="20"/>
          <w:szCs w:val="20"/>
          <w:lang w:val="en-GB"/>
        </w:rPr>
        <w:t xml:space="preserve"> </w:t>
      </w:r>
      <w:proofErr w:type="spellStart"/>
      <w:r w:rsidR="00B8740A" w:rsidRPr="008348FD">
        <w:rPr>
          <w:i/>
          <w:iCs/>
          <w:sz w:val="20"/>
          <w:szCs w:val="20"/>
          <w:lang w:val="en-GB"/>
        </w:rPr>
        <w:t>gongylophorus</w:t>
      </w:r>
      <w:proofErr w:type="spellEnd"/>
      <w:r w:rsidR="00B8740A" w:rsidRPr="008348FD">
        <w:rPr>
          <w:i/>
          <w:iCs/>
          <w:sz w:val="20"/>
          <w:szCs w:val="20"/>
          <w:lang w:val="en-GB"/>
        </w:rPr>
        <w:t xml:space="preserve">. </w:t>
      </w:r>
      <w:r w:rsidR="00B8740A" w:rsidRPr="008348FD">
        <w:rPr>
          <w:iCs/>
          <w:sz w:val="20"/>
          <w:szCs w:val="20"/>
          <w:lang w:val="en-GB"/>
        </w:rPr>
        <w:t xml:space="preserve"> </w:t>
      </w:r>
      <w:r w:rsidR="00B8740A" w:rsidRPr="008348FD">
        <w:rPr>
          <w:i/>
          <w:iCs/>
          <w:sz w:val="20"/>
          <w:szCs w:val="20"/>
          <w:lang w:val="en-GB"/>
        </w:rPr>
        <w:t xml:space="preserve">Fungal Ecology </w:t>
      </w:r>
      <w:r w:rsidR="006B17C8" w:rsidRPr="008348FD">
        <w:rPr>
          <w:iCs/>
          <w:sz w:val="20"/>
          <w:szCs w:val="20"/>
          <w:lang w:val="en-GB"/>
        </w:rPr>
        <w:t xml:space="preserve">8, 37-45. </w:t>
      </w:r>
    </w:p>
    <w:p w14:paraId="7C104B4B" w14:textId="3542E817" w:rsidR="00A21CFA" w:rsidRPr="008348FD" w:rsidRDefault="00A21CFA" w:rsidP="00B8740A">
      <w:pPr>
        <w:contextualSpacing/>
        <w:rPr>
          <w:sz w:val="20"/>
          <w:szCs w:val="20"/>
        </w:rPr>
      </w:pPr>
    </w:p>
    <w:p w14:paraId="18256E9F" w14:textId="10CF76DE" w:rsidR="00A21CFA" w:rsidRPr="008348FD" w:rsidRDefault="00644926" w:rsidP="00B8740A">
      <w:pPr>
        <w:contextualSpacing/>
        <w:rPr>
          <w:sz w:val="20"/>
          <w:szCs w:val="20"/>
        </w:rPr>
      </w:pPr>
      <w:r w:rsidRPr="008348FD">
        <w:rPr>
          <w:b/>
          <w:sz w:val="20"/>
          <w:szCs w:val="20"/>
        </w:rPr>
        <w:t xml:space="preserve">28. </w:t>
      </w:r>
      <w:r w:rsidR="00A21CFA" w:rsidRPr="008348FD">
        <w:rPr>
          <w:b/>
          <w:sz w:val="20"/>
          <w:szCs w:val="20"/>
        </w:rPr>
        <w:t xml:space="preserve">Van Bael, S. A., </w:t>
      </w:r>
      <w:r w:rsidR="00A21CFA" w:rsidRPr="008348FD">
        <w:rPr>
          <w:sz w:val="20"/>
          <w:szCs w:val="20"/>
        </w:rPr>
        <w:t xml:space="preserve">R. </w:t>
      </w:r>
      <w:proofErr w:type="gramStart"/>
      <w:r w:rsidR="00A21CFA" w:rsidRPr="008348FD">
        <w:rPr>
          <w:sz w:val="20"/>
          <w:szCs w:val="20"/>
        </w:rPr>
        <w:t>Zambrano</w:t>
      </w:r>
      <w:proofErr w:type="gramEnd"/>
      <w:r w:rsidR="00A21CFA" w:rsidRPr="008348FD">
        <w:rPr>
          <w:sz w:val="20"/>
          <w:szCs w:val="20"/>
        </w:rPr>
        <w:t xml:space="preserve"> and J. E. Hall</w:t>
      </w:r>
      <w:r w:rsidR="00D0443A" w:rsidRPr="008348FD">
        <w:rPr>
          <w:sz w:val="20"/>
          <w:szCs w:val="20"/>
        </w:rPr>
        <w:t xml:space="preserve">. 2013. Bird communities in forested and human modified landscapes of Central Panama: a baseline survey for a native species reforestation treatment. </w:t>
      </w:r>
      <w:r w:rsidR="00D0443A" w:rsidRPr="008348FD">
        <w:rPr>
          <w:i/>
          <w:sz w:val="20"/>
          <w:szCs w:val="20"/>
        </w:rPr>
        <w:t>International Journal of Biodiversity Science, Ecosystem Services &amp; Management</w:t>
      </w:r>
      <w:r w:rsidR="00D0443A" w:rsidRPr="008348FD">
        <w:rPr>
          <w:sz w:val="20"/>
          <w:szCs w:val="20"/>
        </w:rPr>
        <w:t xml:space="preserve"> </w:t>
      </w:r>
      <w:r w:rsidR="007752B4" w:rsidRPr="008348FD">
        <w:rPr>
          <w:sz w:val="20"/>
          <w:szCs w:val="20"/>
        </w:rPr>
        <w:t>DOI: 10.1080/21513732.2013.842187</w:t>
      </w:r>
      <w:r w:rsidR="00B8740A" w:rsidRPr="008348FD">
        <w:rPr>
          <w:sz w:val="20"/>
          <w:szCs w:val="20"/>
        </w:rPr>
        <w:t>.</w:t>
      </w:r>
    </w:p>
    <w:p w14:paraId="02674040" w14:textId="77777777" w:rsidR="00D0443A" w:rsidRPr="008348FD" w:rsidRDefault="00D0443A" w:rsidP="00C87AED">
      <w:pPr>
        <w:rPr>
          <w:sz w:val="20"/>
          <w:szCs w:val="20"/>
        </w:rPr>
      </w:pPr>
    </w:p>
    <w:p w14:paraId="6B0F3C4D" w14:textId="69CDA212" w:rsidR="002F4B33" w:rsidRPr="008348FD" w:rsidRDefault="00644926" w:rsidP="000B39D0">
      <w:pPr>
        <w:rPr>
          <w:sz w:val="20"/>
          <w:szCs w:val="20"/>
        </w:rPr>
      </w:pPr>
      <w:r w:rsidRPr="008348FD">
        <w:rPr>
          <w:sz w:val="20"/>
          <w:szCs w:val="20"/>
        </w:rPr>
        <w:t xml:space="preserve">27. </w:t>
      </w:r>
      <w:r w:rsidR="002F4B33" w:rsidRPr="008348FD">
        <w:rPr>
          <w:sz w:val="20"/>
          <w:szCs w:val="20"/>
        </w:rPr>
        <w:t xml:space="preserve">Coblentz, K. E., and </w:t>
      </w:r>
      <w:r w:rsidR="002F4B33" w:rsidRPr="008348FD">
        <w:rPr>
          <w:b/>
          <w:sz w:val="20"/>
          <w:szCs w:val="20"/>
        </w:rPr>
        <w:t>S. A. Van Bael</w:t>
      </w:r>
      <w:r w:rsidR="002F4B33" w:rsidRPr="008348FD">
        <w:rPr>
          <w:sz w:val="20"/>
          <w:szCs w:val="20"/>
        </w:rPr>
        <w:t xml:space="preserve">. 2013. Field colonies of leaf-cutting ants select plant materials containing low abundances of endophytic fungi. </w:t>
      </w:r>
      <w:r w:rsidR="002F4B33" w:rsidRPr="008348FD">
        <w:rPr>
          <w:i/>
          <w:sz w:val="20"/>
          <w:szCs w:val="20"/>
        </w:rPr>
        <w:t xml:space="preserve">Ecosphere </w:t>
      </w:r>
      <w:r w:rsidR="000D1A84" w:rsidRPr="008348FD">
        <w:rPr>
          <w:sz w:val="20"/>
          <w:szCs w:val="20"/>
        </w:rPr>
        <w:t>4(5).</w:t>
      </w:r>
    </w:p>
    <w:p w14:paraId="06BAD090" w14:textId="77777777" w:rsidR="002F4B33" w:rsidRPr="008348FD" w:rsidRDefault="002F4B33" w:rsidP="000B39D0">
      <w:pPr>
        <w:rPr>
          <w:sz w:val="20"/>
          <w:szCs w:val="20"/>
        </w:rPr>
      </w:pPr>
    </w:p>
    <w:p w14:paraId="75BAE6AB" w14:textId="75F241A7" w:rsidR="000B39D0" w:rsidRPr="008348FD" w:rsidRDefault="00644926" w:rsidP="000B39D0">
      <w:pPr>
        <w:rPr>
          <w:sz w:val="20"/>
          <w:szCs w:val="20"/>
        </w:rPr>
      </w:pPr>
      <w:r w:rsidRPr="008348FD">
        <w:rPr>
          <w:sz w:val="20"/>
          <w:szCs w:val="20"/>
        </w:rPr>
        <w:t xml:space="preserve">26. </w:t>
      </w:r>
      <w:r w:rsidR="000B39D0" w:rsidRPr="008348FD">
        <w:rPr>
          <w:sz w:val="20"/>
          <w:szCs w:val="20"/>
        </w:rPr>
        <w:t xml:space="preserve">Estrada, C., Wcislo, W., </w:t>
      </w:r>
      <w:r w:rsidR="000B39D0" w:rsidRPr="008348FD">
        <w:rPr>
          <w:b/>
          <w:sz w:val="20"/>
          <w:szCs w:val="20"/>
        </w:rPr>
        <w:t>S. A. Van Bael</w:t>
      </w:r>
      <w:r w:rsidR="000B39D0" w:rsidRPr="008348FD">
        <w:rPr>
          <w:sz w:val="20"/>
          <w:szCs w:val="20"/>
        </w:rPr>
        <w:t xml:space="preserve">. 2013. Symbiotic fungi alter plant chemistry that discourages leaf-cutting ants. </w:t>
      </w:r>
      <w:r w:rsidR="000B39D0" w:rsidRPr="008348FD">
        <w:rPr>
          <w:i/>
          <w:sz w:val="20"/>
          <w:szCs w:val="20"/>
        </w:rPr>
        <w:t xml:space="preserve">New Phytologist </w:t>
      </w:r>
      <w:proofErr w:type="spellStart"/>
      <w:r w:rsidR="00FD78F3" w:rsidRPr="008348FD">
        <w:rPr>
          <w:sz w:val="22"/>
          <w:szCs w:val="22"/>
        </w:rPr>
        <w:t>doi</w:t>
      </w:r>
      <w:proofErr w:type="spellEnd"/>
      <w:r w:rsidR="00FD78F3" w:rsidRPr="008348FD">
        <w:rPr>
          <w:sz w:val="22"/>
          <w:szCs w:val="22"/>
        </w:rPr>
        <w:t>: 10.1111/nph.12140</w:t>
      </w:r>
      <w:r w:rsidR="000B39D0" w:rsidRPr="008348FD">
        <w:rPr>
          <w:sz w:val="20"/>
          <w:szCs w:val="20"/>
        </w:rPr>
        <w:t>.</w:t>
      </w:r>
    </w:p>
    <w:p w14:paraId="0FCFA6CB" w14:textId="77777777" w:rsidR="000B39D0" w:rsidRPr="008348FD" w:rsidRDefault="000B39D0" w:rsidP="000B39D0">
      <w:pPr>
        <w:rPr>
          <w:sz w:val="20"/>
          <w:szCs w:val="20"/>
        </w:rPr>
      </w:pPr>
    </w:p>
    <w:p w14:paraId="5FC56560" w14:textId="36C9C75E" w:rsidR="0073478E" w:rsidRPr="008348FD" w:rsidRDefault="00644926" w:rsidP="00C87AED">
      <w:pPr>
        <w:rPr>
          <w:b/>
          <w:sz w:val="20"/>
          <w:szCs w:val="20"/>
        </w:rPr>
      </w:pPr>
      <w:r w:rsidRPr="008348FD">
        <w:rPr>
          <w:b/>
          <w:sz w:val="20"/>
          <w:szCs w:val="20"/>
        </w:rPr>
        <w:t xml:space="preserve">25. </w:t>
      </w:r>
      <w:r w:rsidR="0073478E" w:rsidRPr="008348FD">
        <w:rPr>
          <w:b/>
          <w:sz w:val="20"/>
          <w:szCs w:val="20"/>
        </w:rPr>
        <w:t>Van Bael, S. A.,</w:t>
      </w:r>
      <w:r w:rsidR="0073478E" w:rsidRPr="008348FD">
        <w:rPr>
          <w:sz w:val="20"/>
          <w:szCs w:val="20"/>
        </w:rPr>
        <w:t xml:space="preserve"> C. Estrada, S. </w:t>
      </w:r>
      <w:proofErr w:type="spellStart"/>
      <w:r w:rsidR="0073478E" w:rsidRPr="008348FD">
        <w:rPr>
          <w:sz w:val="20"/>
          <w:szCs w:val="20"/>
        </w:rPr>
        <w:t>Rehner</w:t>
      </w:r>
      <w:proofErr w:type="spellEnd"/>
      <w:r w:rsidR="0073478E" w:rsidRPr="008348FD">
        <w:rPr>
          <w:sz w:val="20"/>
          <w:szCs w:val="20"/>
        </w:rPr>
        <w:t xml:space="preserve">, J. F. Santos, W. Wcislo. 2012. Leaf endophyte load influences fungal garden development in leaf-cutting ants. </w:t>
      </w:r>
      <w:r w:rsidR="0073478E" w:rsidRPr="008348FD">
        <w:rPr>
          <w:i/>
          <w:sz w:val="20"/>
          <w:szCs w:val="20"/>
        </w:rPr>
        <w:t>BioMedCentral Ecology</w:t>
      </w:r>
      <w:r w:rsidR="0073478E" w:rsidRPr="008348FD">
        <w:rPr>
          <w:sz w:val="20"/>
          <w:szCs w:val="20"/>
        </w:rPr>
        <w:t xml:space="preserve"> </w:t>
      </w:r>
      <w:r w:rsidR="00A830EB" w:rsidRPr="008348FD">
        <w:rPr>
          <w:sz w:val="20"/>
          <w:szCs w:val="20"/>
        </w:rPr>
        <w:t>12:23</w:t>
      </w:r>
      <w:r w:rsidR="0073478E" w:rsidRPr="008348FD">
        <w:rPr>
          <w:sz w:val="20"/>
          <w:szCs w:val="20"/>
        </w:rPr>
        <w:t xml:space="preserve">. </w:t>
      </w:r>
    </w:p>
    <w:p w14:paraId="4D6F809F" w14:textId="77777777" w:rsidR="004E152C" w:rsidRPr="008348FD" w:rsidRDefault="004E152C" w:rsidP="00C87AED">
      <w:pPr>
        <w:rPr>
          <w:b/>
          <w:sz w:val="20"/>
          <w:szCs w:val="20"/>
        </w:rPr>
      </w:pPr>
    </w:p>
    <w:p w14:paraId="49A62FD9" w14:textId="5FF43608" w:rsidR="00506951" w:rsidRPr="008348FD" w:rsidRDefault="00644926" w:rsidP="00C87AED">
      <w:pPr>
        <w:rPr>
          <w:sz w:val="20"/>
          <w:szCs w:val="20"/>
        </w:rPr>
      </w:pPr>
      <w:r w:rsidRPr="008348FD">
        <w:rPr>
          <w:b/>
          <w:sz w:val="20"/>
          <w:szCs w:val="20"/>
        </w:rPr>
        <w:t xml:space="preserve">24. </w:t>
      </w:r>
      <w:r w:rsidR="004E152C" w:rsidRPr="008348FD">
        <w:rPr>
          <w:b/>
          <w:sz w:val="20"/>
          <w:szCs w:val="20"/>
        </w:rPr>
        <w:t>Van Bael, S. A.,</w:t>
      </w:r>
      <w:r w:rsidR="004E152C" w:rsidRPr="008348FD">
        <w:rPr>
          <w:sz w:val="20"/>
          <w:szCs w:val="20"/>
        </w:rPr>
        <w:t xml:space="preserve"> M. Seid, W. Wcislo. 2012. Endophytic fungi increase the processing rate of leaves by leaf-cutting ants (Atta)</w:t>
      </w:r>
      <w:r w:rsidR="00506951" w:rsidRPr="008348FD">
        <w:rPr>
          <w:sz w:val="20"/>
          <w:szCs w:val="20"/>
        </w:rPr>
        <w:t xml:space="preserve">. </w:t>
      </w:r>
      <w:r w:rsidR="00506951" w:rsidRPr="008348FD">
        <w:rPr>
          <w:i/>
          <w:sz w:val="20"/>
          <w:szCs w:val="20"/>
        </w:rPr>
        <w:t>Ecological Entomology</w:t>
      </w:r>
      <w:r w:rsidR="00506951" w:rsidRPr="008348FD">
        <w:rPr>
          <w:sz w:val="20"/>
          <w:szCs w:val="20"/>
        </w:rPr>
        <w:t xml:space="preserve"> 37:318-321.</w:t>
      </w:r>
    </w:p>
    <w:p w14:paraId="07867ABE" w14:textId="77777777" w:rsidR="004E152C" w:rsidRPr="008348FD" w:rsidRDefault="004E152C" w:rsidP="00C87AED">
      <w:pPr>
        <w:rPr>
          <w:b/>
          <w:sz w:val="20"/>
          <w:szCs w:val="20"/>
        </w:rPr>
      </w:pPr>
    </w:p>
    <w:p w14:paraId="4D1F7582" w14:textId="0783A240" w:rsidR="00910D71" w:rsidRPr="008348FD" w:rsidRDefault="00644926" w:rsidP="00C87AED">
      <w:pPr>
        <w:rPr>
          <w:sz w:val="20"/>
          <w:szCs w:val="20"/>
        </w:rPr>
      </w:pPr>
      <w:r w:rsidRPr="008348FD">
        <w:rPr>
          <w:b/>
          <w:sz w:val="20"/>
          <w:szCs w:val="20"/>
        </w:rPr>
        <w:t xml:space="preserve">23. </w:t>
      </w:r>
      <w:r w:rsidR="00910D71" w:rsidRPr="008348FD">
        <w:rPr>
          <w:b/>
          <w:sz w:val="20"/>
          <w:szCs w:val="20"/>
        </w:rPr>
        <w:t>Van Bael, S. A.,</w:t>
      </w:r>
      <w:r w:rsidR="00910D71" w:rsidRPr="008348FD">
        <w:rPr>
          <w:sz w:val="20"/>
          <w:szCs w:val="20"/>
        </w:rPr>
        <w:t xml:space="preserve"> C. Estrada, W. Wcislo. 2011. Fungal-fungal interactions in leaf-cutting ant agriculture.</w:t>
      </w:r>
    </w:p>
    <w:p w14:paraId="4AEBD5B1" w14:textId="77777777" w:rsidR="00910D71" w:rsidRPr="008348FD" w:rsidRDefault="00312284" w:rsidP="00C87AED">
      <w:pPr>
        <w:rPr>
          <w:sz w:val="20"/>
          <w:szCs w:val="20"/>
        </w:rPr>
      </w:pPr>
      <w:r w:rsidRPr="008348FD">
        <w:rPr>
          <w:i/>
          <w:sz w:val="20"/>
          <w:szCs w:val="20"/>
        </w:rPr>
        <w:t xml:space="preserve">Psyche </w:t>
      </w:r>
      <w:r w:rsidRPr="008348FD">
        <w:rPr>
          <w:sz w:val="20"/>
          <w:szCs w:val="20"/>
        </w:rPr>
        <w:t>doi:10.1155/2011/617478.</w:t>
      </w:r>
    </w:p>
    <w:p w14:paraId="5471BC7E" w14:textId="77777777" w:rsidR="00312284" w:rsidRPr="008348FD" w:rsidRDefault="00312284" w:rsidP="00C87AED">
      <w:pPr>
        <w:rPr>
          <w:sz w:val="20"/>
          <w:szCs w:val="20"/>
        </w:rPr>
      </w:pPr>
    </w:p>
    <w:p w14:paraId="2A591BC5" w14:textId="67CB90EC" w:rsidR="009426BD" w:rsidRPr="008348FD" w:rsidRDefault="00644926" w:rsidP="00C87AED">
      <w:pPr>
        <w:rPr>
          <w:sz w:val="20"/>
          <w:szCs w:val="20"/>
        </w:rPr>
      </w:pPr>
      <w:r w:rsidRPr="008348FD">
        <w:rPr>
          <w:sz w:val="20"/>
          <w:szCs w:val="20"/>
        </w:rPr>
        <w:t xml:space="preserve">22. </w:t>
      </w:r>
      <w:proofErr w:type="spellStart"/>
      <w:r w:rsidR="00533CE3" w:rsidRPr="008348FD">
        <w:rPr>
          <w:sz w:val="20"/>
          <w:szCs w:val="20"/>
        </w:rPr>
        <w:t>Schroth</w:t>
      </w:r>
      <w:proofErr w:type="spellEnd"/>
      <w:r w:rsidR="00533CE3" w:rsidRPr="008348FD">
        <w:rPr>
          <w:sz w:val="20"/>
          <w:szCs w:val="20"/>
        </w:rPr>
        <w:t xml:space="preserve">, G., D. </w:t>
      </w:r>
      <w:proofErr w:type="spellStart"/>
      <w:r w:rsidR="00533CE3" w:rsidRPr="008348FD">
        <w:rPr>
          <w:sz w:val="20"/>
          <w:szCs w:val="20"/>
        </w:rPr>
        <w:t>Faria</w:t>
      </w:r>
      <w:proofErr w:type="spellEnd"/>
      <w:r w:rsidR="00533CE3" w:rsidRPr="008348FD">
        <w:rPr>
          <w:sz w:val="20"/>
          <w:szCs w:val="20"/>
        </w:rPr>
        <w:t xml:space="preserve">, M. Araujo, L. Bede, </w:t>
      </w:r>
      <w:r w:rsidR="00533CE3" w:rsidRPr="008348FD">
        <w:rPr>
          <w:b/>
          <w:sz w:val="20"/>
          <w:szCs w:val="20"/>
        </w:rPr>
        <w:t>S. A. Van Bael</w:t>
      </w:r>
      <w:r w:rsidR="00533CE3" w:rsidRPr="008348FD">
        <w:rPr>
          <w:sz w:val="20"/>
          <w:szCs w:val="20"/>
        </w:rPr>
        <w:t xml:space="preserve">, C. R. </w:t>
      </w:r>
      <w:proofErr w:type="spellStart"/>
      <w:r w:rsidR="00533CE3" w:rsidRPr="008348FD">
        <w:rPr>
          <w:sz w:val="20"/>
          <w:szCs w:val="20"/>
        </w:rPr>
        <w:t>Cassano</w:t>
      </w:r>
      <w:proofErr w:type="spellEnd"/>
      <w:r w:rsidR="00533CE3" w:rsidRPr="008348FD">
        <w:rPr>
          <w:sz w:val="20"/>
          <w:szCs w:val="20"/>
        </w:rPr>
        <w:t xml:space="preserve">, L. C. Oliveira, J. H.C. </w:t>
      </w:r>
      <w:proofErr w:type="spellStart"/>
      <w:r w:rsidR="00533CE3" w:rsidRPr="008348FD">
        <w:rPr>
          <w:sz w:val="20"/>
          <w:szCs w:val="20"/>
        </w:rPr>
        <w:t>Delabie</w:t>
      </w:r>
      <w:proofErr w:type="spellEnd"/>
      <w:r w:rsidR="00533CE3" w:rsidRPr="008348FD">
        <w:rPr>
          <w:sz w:val="20"/>
          <w:szCs w:val="20"/>
        </w:rPr>
        <w:t xml:space="preserve">. 2011.  Conservation in tropical landscape mosaics: the case of the cacao landscape of southern Bahia, Brazil. </w:t>
      </w:r>
      <w:r w:rsidR="00533CE3" w:rsidRPr="008348FD">
        <w:rPr>
          <w:i/>
          <w:sz w:val="20"/>
          <w:szCs w:val="20"/>
        </w:rPr>
        <w:t>Biodiversity and Conservation</w:t>
      </w:r>
      <w:r w:rsidR="001A1F61" w:rsidRPr="008348FD">
        <w:rPr>
          <w:i/>
          <w:sz w:val="20"/>
          <w:szCs w:val="20"/>
        </w:rPr>
        <w:t xml:space="preserve"> </w:t>
      </w:r>
      <w:r w:rsidR="001A1F61" w:rsidRPr="008348FD">
        <w:rPr>
          <w:sz w:val="20"/>
          <w:szCs w:val="20"/>
        </w:rPr>
        <w:t>20(8):</w:t>
      </w:r>
      <w:r w:rsidR="009A22B4" w:rsidRPr="008348FD">
        <w:rPr>
          <w:sz w:val="20"/>
          <w:szCs w:val="20"/>
        </w:rPr>
        <w:t xml:space="preserve"> </w:t>
      </w:r>
      <w:r w:rsidR="001A1F61" w:rsidRPr="008348FD">
        <w:rPr>
          <w:sz w:val="20"/>
          <w:szCs w:val="20"/>
        </w:rPr>
        <w:t>1635-1654.</w:t>
      </w:r>
    </w:p>
    <w:p w14:paraId="378B20EB" w14:textId="77777777" w:rsidR="007A20A3" w:rsidRPr="008348FD" w:rsidRDefault="007A20A3" w:rsidP="00C87AED">
      <w:pPr>
        <w:rPr>
          <w:b/>
          <w:sz w:val="20"/>
          <w:szCs w:val="20"/>
        </w:rPr>
      </w:pPr>
    </w:p>
    <w:p w14:paraId="6F7AB4BB" w14:textId="2E35FA2E" w:rsidR="007A20A3" w:rsidRPr="008348FD" w:rsidRDefault="00644926" w:rsidP="007A20A3">
      <w:pPr>
        <w:rPr>
          <w:sz w:val="20"/>
          <w:szCs w:val="20"/>
        </w:rPr>
      </w:pPr>
      <w:r w:rsidRPr="008348FD">
        <w:rPr>
          <w:sz w:val="20"/>
          <w:szCs w:val="20"/>
        </w:rPr>
        <w:t xml:space="preserve">21. </w:t>
      </w:r>
      <w:r w:rsidR="007A20A3" w:rsidRPr="008348FD">
        <w:rPr>
          <w:sz w:val="20"/>
          <w:szCs w:val="20"/>
        </w:rPr>
        <w:t xml:space="preserve">Urriola, J., A. </w:t>
      </w:r>
      <w:proofErr w:type="spellStart"/>
      <w:r w:rsidR="007A20A3" w:rsidRPr="008348FD">
        <w:rPr>
          <w:sz w:val="20"/>
          <w:szCs w:val="20"/>
        </w:rPr>
        <w:t>Bethancourt</w:t>
      </w:r>
      <w:proofErr w:type="spellEnd"/>
      <w:r w:rsidR="007A20A3" w:rsidRPr="008348FD">
        <w:rPr>
          <w:sz w:val="20"/>
          <w:szCs w:val="20"/>
        </w:rPr>
        <w:t xml:space="preserve">, </w:t>
      </w:r>
      <w:r w:rsidR="007A20A3" w:rsidRPr="008348FD">
        <w:rPr>
          <w:b/>
          <w:sz w:val="20"/>
          <w:szCs w:val="20"/>
        </w:rPr>
        <w:t>S. A. Van Bael</w:t>
      </w:r>
      <w:r w:rsidR="007A20A3" w:rsidRPr="008348FD">
        <w:rPr>
          <w:sz w:val="20"/>
          <w:szCs w:val="20"/>
        </w:rPr>
        <w:t xml:space="preserve">. 2011. Limited persistence of endophytic fungi in leaf-cutting ant gardens. </w:t>
      </w:r>
      <w:r w:rsidR="007A20A3" w:rsidRPr="008348FD">
        <w:rPr>
          <w:i/>
          <w:sz w:val="20"/>
          <w:szCs w:val="20"/>
        </w:rPr>
        <w:t>Neotropical Biology &amp; Conservation</w:t>
      </w:r>
      <w:r w:rsidR="001A1F61" w:rsidRPr="008348FD">
        <w:rPr>
          <w:i/>
          <w:sz w:val="20"/>
          <w:szCs w:val="20"/>
        </w:rPr>
        <w:t xml:space="preserve"> </w:t>
      </w:r>
      <w:r w:rsidR="001A1F61" w:rsidRPr="008348FD">
        <w:rPr>
          <w:sz w:val="20"/>
          <w:szCs w:val="20"/>
        </w:rPr>
        <w:t>6(1): 1-4.</w:t>
      </w:r>
    </w:p>
    <w:p w14:paraId="51745036" w14:textId="77777777" w:rsidR="004E0B66" w:rsidRPr="008348FD" w:rsidRDefault="004E0B66" w:rsidP="00C87AED">
      <w:pPr>
        <w:rPr>
          <w:b/>
          <w:sz w:val="20"/>
          <w:szCs w:val="20"/>
        </w:rPr>
      </w:pPr>
    </w:p>
    <w:p w14:paraId="7635FF35" w14:textId="216B58AF" w:rsidR="00B82E4F" w:rsidRPr="008348FD" w:rsidRDefault="00644926" w:rsidP="00B82E4F">
      <w:pPr>
        <w:rPr>
          <w:sz w:val="22"/>
        </w:rPr>
      </w:pPr>
      <w:r w:rsidRPr="008348FD">
        <w:rPr>
          <w:bCs/>
          <w:sz w:val="20"/>
          <w:szCs w:val="20"/>
        </w:rPr>
        <w:t xml:space="preserve">20. </w:t>
      </w:r>
      <w:r w:rsidR="004E0B66" w:rsidRPr="008348FD">
        <w:rPr>
          <w:bCs/>
          <w:sz w:val="20"/>
          <w:szCs w:val="20"/>
        </w:rPr>
        <w:t>Onoda, Y., M. Westoby ...</w:t>
      </w:r>
      <w:r w:rsidR="004E0B66" w:rsidRPr="008348FD">
        <w:rPr>
          <w:b/>
          <w:bCs/>
          <w:sz w:val="20"/>
          <w:szCs w:val="20"/>
        </w:rPr>
        <w:t>S. A. Van Bael</w:t>
      </w:r>
      <w:r w:rsidR="004E0B66" w:rsidRPr="008348FD">
        <w:rPr>
          <w:bCs/>
          <w:sz w:val="20"/>
          <w:szCs w:val="20"/>
        </w:rPr>
        <w:t xml:space="preserve">…et al. </w:t>
      </w:r>
      <w:r w:rsidR="004E0B66" w:rsidRPr="008348FD">
        <w:rPr>
          <w:sz w:val="20"/>
          <w:szCs w:val="20"/>
        </w:rPr>
        <w:t xml:space="preserve">Global patterns of leaf mechanical properties. 2011. </w:t>
      </w:r>
      <w:r w:rsidR="004E0B66" w:rsidRPr="008348FD">
        <w:rPr>
          <w:i/>
          <w:sz w:val="20"/>
          <w:szCs w:val="20"/>
        </w:rPr>
        <w:t xml:space="preserve">Ecology </w:t>
      </w:r>
    </w:p>
    <w:p w14:paraId="108C7B0F" w14:textId="77777777" w:rsidR="004E0B66" w:rsidRPr="008348FD" w:rsidRDefault="004E0B66" w:rsidP="004E0B66">
      <w:pPr>
        <w:rPr>
          <w:sz w:val="20"/>
          <w:szCs w:val="20"/>
        </w:rPr>
      </w:pPr>
      <w:r w:rsidRPr="008348FD">
        <w:rPr>
          <w:i/>
          <w:sz w:val="20"/>
          <w:szCs w:val="20"/>
        </w:rPr>
        <w:t>Letters</w:t>
      </w:r>
      <w:r w:rsidR="00F352AB" w:rsidRPr="008348FD">
        <w:rPr>
          <w:i/>
          <w:sz w:val="20"/>
          <w:szCs w:val="20"/>
        </w:rPr>
        <w:t xml:space="preserve"> </w:t>
      </w:r>
      <w:r w:rsidR="00F352AB" w:rsidRPr="008348FD">
        <w:rPr>
          <w:sz w:val="20"/>
          <w:szCs w:val="20"/>
        </w:rPr>
        <w:t>14: 301-312.</w:t>
      </w:r>
    </w:p>
    <w:p w14:paraId="7859AA04" w14:textId="77777777" w:rsidR="00C87AED" w:rsidRPr="008348FD" w:rsidRDefault="00C87AED" w:rsidP="00C87AED">
      <w:pPr>
        <w:rPr>
          <w:b/>
          <w:sz w:val="20"/>
          <w:szCs w:val="20"/>
        </w:rPr>
      </w:pPr>
    </w:p>
    <w:p w14:paraId="22DC44CE" w14:textId="10F4FBC4" w:rsidR="00C87AED" w:rsidRPr="008348FD" w:rsidRDefault="00644926" w:rsidP="00C87AED">
      <w:pPr>
        <w:rPr>
          <w:b/>
          <w:sz w:val="20"/>
          <w:szCs w:val="20"/>
        </w:rPr>
      </w:pPr>
      <w:r w:rsidRPr="008348FD">
        <w:rPr>
          <w:sz w:val="20"/>
          <w:szCs w:val="20"/>
          <w:lang w:val="es-PA"/>
        </w:rPr>
        <w:lastRenderedPageBreak/>
        <w:t xml:space="preserve">19. </w:t>
      </w:r>
      <w:r w:rsidR="00C87AED" w:rsidRPr="008348FD">
        <w:rPr>
          <w:sz w:val="20"/>
          <w:szCs w:val="20"/>
          <w:lang w:val="es-PA"/>
        </w:rPr>
        <w:t xml:space="preserve">Connahs, H., A. Aiello, </w:t>
      </w:r>
      <w:r w:rsidR="00C87AED" w:rsidRPr="008348FD">
        <w:rPr>
          <w:b/>
          <w:sz w:val="20"/>
          <w:szCs w:val="20"/>
          <w:lang w:val="es-PA"/>
        </w:rPr>
        <w:t>S. A. Van Bael</w:t>
      </w:r>
      <w:r w:rsidR="00C87AED" w:rsidRPr="008348FD">
        <w:rPr>
          <w:sz w:val="20"/>
          <w:szCs w:val="20"/>
          <w:lang w:val="es-PA"/>
        </w:rPr>
        <w:t xml:space="preserve">, G. Rodríguez-Casteńada. </w:t>
      </w:r>
      <w:r w:rsidR="004E0B66" w:rsidRPr="008348FD">
        <w:rPr>
          <w:sz w:val="20"/>
          <w:szCs w:val="20"/>
          <w:lang w:val="es-PA"/>
        </w:rPr>
        <w:t xml:space="preserve"> 2011</w:t>
      </w:r>
      <w:r w:rsidR="00C87AED" w:rsidRPr="008348FD">
        <w:rPr>
          <w:sz w:val="20"/>
          <w:szCs w:val="20"/>
          <w:lang w:val="es-PA"/>
        </w:rPr>
        <w:t xml:space="preserve">. </w:t>
      </w:r>
      <w:r w:rsidR="00C87AED" w:rsidRPr="008348FD">
        <w:rPr>
          <w:sz w:val="20"/>
          <w:szCs w:val="20"/>
        </w:rPr>
        <w:t xml:space="preserve">Caterpillar abundance and parasitism in a seasonally dry versus wet tropical forest of Panama. </w:t>
      </w:r>
      <w:r w:rsidR="004E0B66" w:rsidRPr="008348FD">
        <w:rPr>
          <w:i/>
          <w:sz w:val="20"/>
          <w:szCs w:val="20"/>
        </w:rPr>
        <w:t xml:space="preserve">Journal of Tropical Ecology </w:t>
      </w:r>
      <w:r w:rsidR="004E0B66" w:rsidRPr="008348FD">
        <w:rPr>
          <w:sz w:val="20"/>
          <w:szCs w:val="20"/>
        </w:rPr>
        <w:t>27:51-58.</w:t>
      </w:r>
    </w:p>
    <w:p w14:paraId="7748554B" w14:textId="77777777" w:rsidR="00C87AED" w:rsidRPr="008348FD" w:rsidRDefault="00C87AED" w:rsidP="00C87AED">
      <w:pPr>
        <w:rPr>
          <w:sz w:val="20"/>
          <w:szCs w:val="20"/>
        </w:rPr>
      </w:pPr>
    </w:p>
    <w:p w14:paraId="2CFD22DF" w14:textId="3504B733" w:rsidR="004E0B66" w:rsidRPr="008348FD" w:rsidRDefault="00644926" w:rsidP="00C87AED">
      <w:pPr>
        <w:rPr>
          <w:sz w:val="20"/>
          <w:szCs w:val="20"/>
        </w:rPr>
      </w:pPr>
      <w:r w:rsidRPr="008348FD">
        <w:rPr>
          <w:sz w:val="20"/>
          <w:szCs w:val="20"/>
        </w:rPr>
        <w:t xml:space="preserve">18. </w:t>
      </w:r>
      <w:r w:rsidR="00C87AED" w:rsidRPr="008348FD">
        <w:rPr>
          <w:sz w:val="20"/>
          <w:szCs w:val="20"/>
        </w:rPr>
        <w:t xml:space="preserve">Bittleston, L. S., F. </w:t>
      </w:r>
      <w:proofErr w:type="spellStart"/>
      <w:r w:rsidR="00C87AED" w:rsidRPr="008348FD">
        <w:rPr>
          <w:sz w:val="20"/>
          <w:szCs w:val="20"/>
        </w:rPr>
        <w:t>Brockmann</w:t>
      </w:r>
      <w:proofErr w:type="spellEnd"/>
      <w:r w:rsidR="00C87AED" w:rsidRPr="008348FD">
        <w:rPr>
          <w:sz w:val="20"/>
          <w:szCs w:val="20"/>
        </w:rPr>
        <w:t xml:space="preserve">, W., Wcislo, </w:t>
      </w:r>
      <w:r w:rsidR="00C87AED" w:rsidRPr="008348FD">
        <w:rPr>
          <w:b/>
          <w:sz w:val="20"/>
          <w:szCs w:val="20"/>
        </w:rPr>
        <w:t>S. A. Van Bael</w:t>
      </w:r>
      <w:r w:rsidR="00C87AED" w:rsidRPr="008348FD">
        <w:rPr>
          <w:sz w:val="20"/>
          <w:szCs w:val="20"/>
        </w:rPr>
        <w:t>.  201</w:t>
      </w:r>
      <w:r w:rsidR="004E0B66" w:rsidRPr="008348FD">
        <w:rPr>
          <w:sz w:val="20"/>
          <w:szCs w:val="20"/>
        </w:rPr>
        <w:t>1</w:t>
      </w:r>
      <w:r w:rsidR="00C87AED" w:rsidRPr="008348FD">
        <w:rPr>
          <w:sz w:val="20"/>
          <w:szCs w:val="20"/>
        </w:rPr>
        <w:t xml:space="preserve">. Endophytic fungi reduce leaf-cutting ant damage to seedlings. </w:t>
      </w:r>
      <w:r w:rsidR="00C87AED" w:rsidRPr="008348FD">
        <w:rPr>
          <w:i/>
          <w:sz w:val="20"/>
          <w:szCs w:val="20"/>
        </w:rPr>
        <w:t>Biology Letters</w:t>
      </w:r>
      <w:r w:rsidR="004E0B66" w:rsidRPr="008348FD">
        <w:rPr>
          <w:sz w:val="20"/>
          <w:szCs w:val="20"/>
        </w:rPr>
        <w:t xml:space="preserve"> 7: 30-32.</w:t>
      </w:r>
    </w:p>
    <w:p w14:paraId="062F8BF9" w14:textId="77777777" w:rsidR="00C87AED" w:rsidRPr="008348FD" w:rsidRDefault="00C87AED" w:rsidP="00C87AED">
      <w:pPr>
        <w:rPr>
          <w:sz w:val="20"/>
          <w:szCs w:val="20"/>
        </w:rPr>
      </w:pPr>
    </w:p>
    <w:p w14:paraId="69198375" w14:textId="711B07BC" w:rsidR="00762975" w:rsidRPr="008348FD" w:rsidRDefault="00644926" w:rsidP="003C31C1">
      <w:pPr>
        <w:widowControl w:val="0"/>
        <w:autoSpaceDE w:val="0"/>
        <w:autoSpaceDN w:val="0"/>
        <w:adjustRightInd w:val="0"/>
        <w:spacing w:before="100" w:after="100"/>
        <w:rPr>
          <w:rFonts w:eastAsia="MS Gothic"/>
          <w:sz w:val="20"/>
          <w:szCs w:val="18"/>
        </w:rPr>
      </w:pPr>
      <w:r w:rsidRPr="008348FD">
        <w:rPr>
          <w:bCs/>
          <w:sz w:val="20"/>
          <w:szCs w:val="20"/>
        </w:rPr>
        <w:t xml:space="preserve">17. </w:t>
      </w:r>
      <w:r w:rsidR="00C87AED" w:rsidRPr="008348FD">
        <w:rPr>
          <w:bCs/>
          <w:sz w:val="20"/>
          <w:szCs w:val="20"/>
        </w:rPr>
        <w:t xml:space="preserve">Rojas, E. I., S. A. </w:t>
      </w:r>
      <w:proofErr w:type="spellStart"/>
      <w:r w:rsidR="00C87AED" w:rsidRPr="008348FD">
        <w:rPr>
          <w:bCs/>
          <w:sz w:val="20"/>
          <w:szCs w:val="20"/>
        </w:rPr>
        <w:t>Rehner</w:t>
      </w:r>
      <w:proofErr w:type="spellEnd"/>
      <w:r w:rsidR="00C87AED" w:rsidRPr="008348FD">
        <w:rPr>
          <w:bCs/>
          <w:sz w:val="20"/>
          <w:szCs w:val="20"/>
        </w:rPr>
        <w:t xml:space="preserve">, G. J. Samuels, </w:t>
      </w:r>
      <w:r w:rsidR="00C87AED" w:rsidRPr="008348FD">
        <w:rPr>
          <w:b/>
          <w:bCs/>
          <w:sz w:val="20"/>
          <w:szCs w:val="20"/>
        </w:rPr>
        <w:t>S. A. Van Bael…</w:t>
      </w:r>
      <w:r w:rsidR="00C87AED" w:rsidRPr="008348FD">
        <w:rPr>
          <w:bCs/>
          <w:sz w:val="20"/>
          <w:szCs w:val="20"/>
        </w:rPr>
        <w:t xml:space="preserve"> et al. 2010. </w:t>
      </w:r>
      <w:r w:rsidR="00762975" w:rsidRPr="008348FD">
        <w:rPr>
          <w:rFonts w:eastAsia="MS Gothic"/>
          <w:i/>
          <w:iCs/>
          <w:sz w:val="20"/>
          <w:szCs w:val="18"/>
        </w:rPr>
        <w:t xml:space="preserve">Colletotrichum </w:t>
      </w:r>
      <w:proofErr w:type="spellStart"/>
      <w:r w:rsidR="00762975" w:rsidRPr="008348FD">
        <w:rPr>
          <w:rFonts w:eastAsia="MS Gothic"/>
          <w:i/>
          <w:iCs/>
          <w:sz w:val="20"/>
          <w:szCs w:val="18"/>
        </w:rPr>
        <w:t>gloeosporioides</w:t>
      </w:r>
      <w:proofErr w:type="spellEnd"/>
      <w:r w:rsidR="003C31C1" w:rsidRPr="008348FD">
        <w:rPr>
          <w:rFonts w:eastAsia="MS Gothic"/>
          <w:sz w:val="20"/>
          <w:szCs w:val="18"/>
        </w:rPr>
        <w:t xml:space="preserve"> </w:t>
      </w:r>
      <w:proofErr w:type="spellStart"/>
      <w:r w:rsidR="003C31C1" w:rsidRPr="008348FD">
        <w:rPr>
          <w:rFonts w:eastAsia="MS Gothic"/>
          <w:sz w:val="20"/>
          <w:szCs w:val="18"/>
        </w:rPr>
        <w:t>sl</w:t>
      </w:r>
      <w:proofErr w:type="spellEnd"/>
      <w:r w:rsidR="003C31C1" w:rsidRPr="008348FD">
        <w:rPr>
          <w:rFonts w:eastAsia="MS Gothic"/>
          <w:sz w:val="20"/>
          <w:szCs w:val="18"/>
        </w:rPr>
        <w:t xml:space="preserve"> </w:t>
      </w:r>
      <w:r w:rsidR="00762975" w:rsidRPr="008348FD">
        <w:rPr>
          <w:rFonts w:eastAsia="MS Gothic"/>
          <w:sz w:val="20"/>
          <w:szCs w:val="18"/>
        </w:rPr>
        <w:t xml:space="preserve">associated with </w:t>
      </w:r>
      <w:r w:rsidR="00762975" w:rsidRPr="008348FD">
        <w:rPr>
          <w:rFonts w:eastAsia="MS Gothic"/>
          <w:i/>
          <w:iCs/>
          <w:sz w:val="20"/>
          <w:szCs w:val="18"/>
        </w:rPr>
        <w:t>Theobroma cacao</w:t>
      </w:r>
      <w:r w:rsidR="00762975" w:rsidRPr="008348FD">
        <w:rPr>
          <w:rFonts w:eastAsia="MS Gothic"/>
          <w:sz w:val="20"/>
          <w:szCs w:val="18"/>
        </w:rPr>
        <w:t xml:space="preserve"> and other plants in Panama: </w:t>
      </w:r>
      <w:proofErr w:type="spellStart"/>
      <w:r w:rsidR="00762975" w:rsidRPr="008348FD">
        <w:rPr>
          <w:rFonts w:eastAsia="MS Gothic"/>
          <w:sz w:val="20"/>
          <w:szCs w:val="18"/>
        </w:rPr>
        <w:t>multilocus</w:t>
      </w:r>
      <w:proofErr w:type="spellEnd"/>
      <w:r w:rsidR="00762975" w:rsidRPr="008348FD">
        <w:rPr>
          <w:rFonts w:eastAsia="MS Gothic"/>
          <w:sz w:val="20"/>
          <w:szCs w:val="18"/>
        </w:rPr>
        <w:t xml:space="preserve"> phylogenies distinguish host-associated pathogens from asymptomatic endophytes. </w:t>
      </w:r>
      <w:proofErr w:type="spellStart"/>
      <w:r w:rsidR="00762975" w:rsidRPr="008348FD">
        <w:rPr>
          <w:rFonts w:eastAsia="MS Gothic"/>
          <w:i/>
          <w:sz w:val="20"/>
          <w:szCs w:val="18"/>
        </w:rPr>
        <w:t>Mycologia</w:t>
      </w:r>
      <w:proofErr w:type="spellEnd"/>
      <w:r w:rsidR="00762975" w:rsidRPr="008348FD">
        <w:rPr>
          <w:rFonts w:eastAsia="MS Gothic"/>
          <w:sz w:val="20"/>
          <w:szCs w:val="18"/>
        </w:rPr>
        <w:t xml:space="preserve"> </w:t>
      </w:r>
      <w:r w:rsidR="00762975" w:rsidRPr="008348FD">
        <w:rPr>
          <w:rFonts w:eastAsiaTheme="minorHAnsi"/>
          <w:sz w:val="20"/>
          <w:szCs w:val="32"/>
        </w:rPr>
        <w:t>102: 1318-1338.</w:t>
      </w:r>
    </w:p>
    <w:p w14:paraId="12D4FB98" w14:textId="77777777" w:rsidR="00C87AED" w:rsidRPr="008348FD" w:rsidRDefault="00C87AED" w:rsidP="00762975">
      <w:pPr>
        <w:rPr>
          <w:bCs/>
          <w:caps/>
          <w:sz w:val="20"/>
          <w:szCs w:val="20"/>
        </w:rPr>
      </w:pPr>
    </w:p>
    <w:p w14:paraId="0FC4B2C4" w14:textId="6E8B4D22" w:rsidR="00C87AED" w:rsidRPr="008348FD" w:rsidRDefault="00644926" w:rsidP="00C87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8348FD">
        <w:rPr>
          <w:bCs/>
          <w:caps/>
          <w:sz w:val="20"/>
          <w:szCs w:val="20"/>
        </w:rPr>
        <w:t xml:space="preserve">16. </w:t>
      </w:r>
      <w:r w:rsidR="00C87AED" w:rsidRPr="008348FD">
        <w:rPr>
          <w:bCs/>
          <w:caps/>
          <w:sz w:val="20"/>
          <w:szCs w:val="20"/>
        </w:rPr>
        <w:t>M</w:t>
      </w:r>
      <w:r w:rsidR="00C87AED" w:rsidRPr="008348FD">
        <w:rPr>
          <w:bCs/>
          <w:sz w:val="20"/>
          <w:szCs w:val="20"/>
        </w:rPr>
        <w:t xml:space="preserve">ooney, K., D. Gruner, N. Barber, </w:t>
      </w:r>
      <w:r w:rsidR="00C87AED" w:rsidRPr="008348FD">
        <w:rPr>
          <w:b/>
          <w:bCs/>
          <w:sz w:val="20"/>
          <w:szCs w:val="20"/>
        </w:rPr>
        <w:t>S. A. Van Bael</w:t>
      </w:r>
      <w:r w:rsidR="00C87AED" w:rsidRPr="008348FD">
        <w:rPr>
          <w:bCs/>
          <w:sz w:val="20"/>
          <w:szCs w:val="20"/>
        </w:rPr>
        <w:t xml:space="preserve">, S. Philpott, R. Greenberg. 2010. </w:t>
      </w:r>
      <w:r w:rsidR="00C87AED" w:rsidRPr="008348FD">
        <w:rPr>
          <w:sz w:val="20"/>
        </w:rPr>
        <w:t xml:space="preserve">Interactions among predators and the cascading effects of vertebrate insectivores on plants. </w:t>
      </w:r>
      <w:r w:rsidR="00C87AED" w:rsidRPr="008348FD">
        <w:rPr>
          <w:bCs/>
          <w:i/>
          <w:iCs/>
          <w:sz w:val="20"/>
          <w:szCs w:val="20"/>
        </w:rPr>
        <w:t xml:space="preserve">Proceedings of the National Academy of Sciences </w:t>
      </w:r>
      <w:r w:rsidR="00C87AED" w:rsidRPr="008348FD">
        <w:rPr>
          <w:bCs/>
          <w:iCs/>
          <w:sz w:val="20"/>
          <w:szCs w:val="20"/>
        </w:rPr>
        <w:t>107(16): 7335-7340.</w:t>
      </w:r>
    </w:p>
    <w:p w14:paraId="080AB3B1" w14:textId="77777777" w:rsidR="00C87AED" w:rsidRPr="008348FD" w:rsidRDefault="00C87AED" w:rsidP="00C87AED">
      <w:pPr>
        <w:rPr>
          <w:bCs/>
          <w:sz w:val="20"/>
          <w:szCs w:val="20"/>
        </w:rPr>
      </w:pPr>
    </w:p>
    <w:p w14:paraId="1D9C4068" w14:textId="05BE3F33" w:rsidR="00C87AED" w:rsidRPr="008348FD" w:rsidRDefault="00644926" w:rsidP="00C87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8348FD">
        <w:rPr>
          <w:b/>
          <w:sz w:val="20"/>
          <w:szCs w:val="20"/>
        </w:rPr>
        <w:t xml:space="preserve">15. </w:t>
      </w:r>
      <w:r w:rsidR="00C87AED" w:rsidRPr="008348FD">
        <w:rPr>
          <w:b/>
          <w:sz w:val="20"/>
          <w:szCs w:val="20"/>
        </w:rPr>
        <w:t>Van Bael, S. A.</w:t>
      </w:r>
      <w:r w:rsidR="00C87AED" w:rsidRPr="008348FD">
        <w:rPr>
          <w:sz w:val="20"/>
          <w:szCs w:val="20"/>
        </w:rPr>
        <w:t xml:space="preserve">, H. Fernández-Marín, M. Valencia, E. Rojas, W. Wcislo, E.A. Herre. 2009. Two fungal symbioses collide: Endophytic fungi are not welcome in leaf-cutting ant gardens. </w:t>
      </w:r>
      <w:r w:rsidR="00C87AED" w:rsidRPr="008348FD">
        <w:rPr>
          <w:i/>
          <w:sz w:val="20"/>
          <w:szCs w:val="20"/>
        </w:rPr>
        <w:t xml:space="preserve">Proceedings Royal Society of London – Series B </w:t>
      </w:r>
      <w:r w:rsidR="00C87AED" w:rsidRPr="008348FD">
        <w:rPr>
          <w:sz w:val="20"/>
        </w:rPr>
        <w:t>276: 2419-2426.</w:t>
      </w:r>
    </w:p>
    <w:p w14:paraId="0E5F849D" w14:textId="77777777" w:rsidR="00C87AED" w:rsidRPr="008348FD" w:rsidRDefault="00C87AED" w:rsidP="00C87AED">
      <w:pPr>
        <w:rPr>
          <w:b/>
          <w:sz w:val="20"/>
          <w:szCs w:val="20"/>
        </w:rPr>
      </w:pPr>
    </w:p>
    <w:p w14:paraId="016F42AC" w14:textId="6175F82A" w:rsidR="00C87AED" w:rsidRPr="008348FD" w:rsidRDefault="00644926" w:rsidP="00C87AED">
      <w:pPr>
        <w:rPr>
          <w:b/>
          <w:sz w:val="20"/>
          <w:szCs w:val="20"/>
          <w:lang w:val="es-PA"/>
        </w:rPr>
      </w:pPr>
      <w:r w:rsidRPr="008348FD">
        <w:rPr>
          <w:b/>
          <w:sz w:val="20"/>
          <w:szCs w:val="20"/>
        </w:rPr>
        <w:t xml:space="preserve">14. </w:t>
      </w:r>
      <w:r w:rsidR="00C87AED" w:rsidRPr="008348FD">
        <w:rPr>
          <w:b/>
          <w:sz w:val="20"/>
          <w:szCs w:val="20"/>
        </w:rPr>
        <w:t>Van Bael, S. A.</w:t>
      </w:r>
      <w:r w:rsidR="00C87AED" w:rsidRPr="008348FD">
        <w:rPr>
          <w:sz w:val="20"/>
          <w:szCs w:val="20"/>
        </w:rPr>
        <w:t xml:space="preserve">, M. Valencia, E. Rojas, N. Gómez, D.M. Windsor, &amp; E. A. Herre. 2009. Effects of foliar endophytic fungi on the preference and performance of a leaf beetle, </w:t>
      </w:r>
      <w:proofErr w:type="spellStart"/>
      <w:r w:rsidR="00C87AED" w:rsidRPr="008348FD">
        <w:rPr>
          <w:i/>
          <w:sz w:val="20"/>
          <w:szCs w:val="20"/>
        </w:rPr>
        <w:t>Chelymorpha</w:t>
      </w:r>
      <w:proofErr w:type="spellEnd"/>
      <w:r w:rsidR="00C87AED" w:rsidRPr="008348FD">
        <w:rPr>
          <w:i/>
          <w:sz w:val="20"/>
          <w:szCs w:val="20"/>
        </w:rPr>
        <w:t xml:space="preserve"> alternans</w:t>
      </w:r>
      <w:r w:rsidR="00C87AED" w:rsidRPr="008348FD">
        <w:rPr>
          <w:sz w:val="20"/>
          <w:szCs w:val="20"/>
        </w:rPr>
        <w:t xml:space="preserve"> </w:t>
      </w:r>
      <w:proofErr w:type="spellStart"/>
      <w:r w:rsidR="00C87AED" w:rsidRPr="008348FD">
        <w:rPr>
          <w:sz w:val="20"/>
          <w:szCs w:val="20"/>
        </w:rPr>
        <w:t>Boheman</w:t>
      </w:r>
      <w:proofErr w:type="spellEnd"/>
      <w:r w:rsidR="00C87AED" w:rsidRPr="008348FD">
        <w:rPr>
          <w:sz w:val="20"/>
          <w:szCs w:val="20"/>
        </w:rPr>
        <w:t xml:space="preserve"> (</w:t>
      </w:r>
      <w:proofErr w:type="spellStart"/>
      <w:r w:rsidR="00C87AED" w:rsidRPr="008348FD">
        <w:rPr>
          <w:sz w:val="20"/>
          <w:szCs w:val="20"/>
        </w:rPr>
        <w:t>Chrysomelidae</w:t>
      </w:r>
      <w:proofErr w:type="spellEnd"/>
      <w:r w:rsidR="00C87AED" w:rsidRPr="008348FD">
        <w:rPr>
          <w:sz w:val="20"/>
          <w:szCs w:val="20"/>
        </w:rPr>
        <w:t xml:space="preserve">: </w:t>
      </w:r>
      <w:proofErr w:type="spellStart"/>
      <w:r w:rsidR="00C87AED" w:rsidRPr="008348FD">
        <w:rPr>
          <w:sz w:val="20"/>
          <w:szCs w:val="20"/>
        </w:rPr>
        <w:t>Cassidinae</w:t>
      </w:r>
      <w:proofErr w:type="spellEnd"/>
      <w:r w:rsidR="00C87AED" w:rsidRPr="008348FD">
        <w:rPr>
          <w:sz w:val="20"/>
          <w:szCs w:val="20"/>
        </w:rPr>
        <w:t xml:space="preserve">). </w:t>
      </w:r>
      <w:r w:rsidR="00C87AED" w:rsidRPr="008348FD">
        <w:rPr>
          <w:i/>
          <w:sz w:val="20"/>
          <w:szCs w:val="20"/>
          <w:lang w:val="es-PA"/>
        </w:rPr>
        <w:t xml:space="preserve">Biotropica </w:t>
      </w:r>
      <w:r w:rsidR="00C87AED" w:rsidRPr="008348FD">
        <w:rPr>
          <w:sz w:val="20"/>
          <w:szCs w:val="20"/>
          <w:lang w:val="es-PA"/>
        </w:rPr>
        <w:t>41:221-225.</w:t>
      </w:r>
    </w:p>
    <w:p w14:paraId="245D667A" w14:textId="77777777" w:rsidR="00C87AED" w:rsidRPr="008348FD" w:rsidRDefault="00C87AED" w:rsidP="00C87AED">
      <w:pPr>
        <w:rPr>
          <w:b/>
          <w:sz w:val="20"/>
          <w:szCs w:val="20"/>
          <w:lang w:val="es-PA"/>
        </w:rPr>
      </w:pPr>
    </w:p>
    <w:p w14:paraId="2E310D52" w14:textId="032C9C54" w:rsidR="00C87AED" w:rsidRPr="008348FD" w:rsidRDefault="00644926" w:rsidP="00C87AED">
      <w:pPr>
        <w:rPr>
          <w:sz w:val="20"/>
          <w:szCs w:val="20"/>
        </w:rPr>
      </w:pPr>
      <w:r w:rsidRPr="008348FD">
        <w:rPr>
          <w:sz w:val="20"/>
          <w:szCs w:val="20"/>
          <w:lang w:val="es-PA"/>
        </w:rPr>
        <w:t xml:space="preserve">13. </w:t>
      </w:r>
      <w:r w:rsidR="00C87AED" w:rsidRPr="008348FD">
        <w:rPr>
          <w:sz w:val="20"/>
          <w:szCs w:val="20"/>
          <w:lang w:val="es-PA"/>
        </w:rPr>
        <w:t xml:space="preserve">L. C. Mejía, E. I. Rojas Z. Maynard, A. E. Arnold, </w:t>
      </w:r>
      <w:r w:rsidR="00C87AED" w:rsidRPr="008348FD">
        <w:rPr>
          <w:b/>
          <w:sz w:val="20"/>
          <w:szCs w:val="20"/>
          <w:lang w:val="es-PA"/>
        </w:rPr>
        <w:t>S. A. Van Bael</w:t>
      </w:r>
      <w:r w:rsidR="00C87AED" w:rsidRPr="008348FD">
        <w:rPr>
          <w:sz w:val="20"/>
          <w:szCs w:val="20"/>
          <w:lang w:val="es-PA"/>
        </w:rPr>
        <w:t xml:space="preserve">, G. J. Samuels, N. Robbins, E. A. Herre. </w:t>
      </w:r>
      <w:r w:rsidR="00C87AED" w:rsidRPr="008348FD">
        <w:rPr>
          <w:sz w:val="20"/>
          <w:szCs w:val="20"/>
        </w:rPr>
        <w:t xml:space="preserve">2008. Endophytic fungi as biocontrol agents of </w:t>
      </w:r>
      <w:r w:rsidR="00C87AED" w:rsidRPr="008348FD">
        <w:rPr>
          <w:i/>
          <w:sz w:val="20"/>
          <w:szCs w:val="20"/>
        </w:rPr>
        <w:t xml:space="preserve">Theobroma cacao </w:t>
      </w:r>
      <w:r w:rsidR="00C87AED" w:rsidRPr="008348FD">
        <w:rPr>
          <w:sz w:val="20"/>
          <w:szCs w:val="20"/>
        </w:rPr>
        <w:t xml:space="preserve">pathogens, </w:t>
      </w:r>
      <w:r w:rsidR="00C87AED" w:rsidRPr="008348FD">
        <w:rPr>
          <w:i/>
          <w:sz w:val="20"/>
          <w:szCs w:val="20"/>
        </w:rPr>
        <w:t xml:space="preserve">Biological Control </w:t>
      </w:r>
      <w:r w:rsidR="00C87AED" w:rsidRPr="008348FD">
        <w:rPr>
          <w:sz w:val="20"/>
          <w:szCs w:val="20"/>
        </w:rPr>
        <w:t>46: 4-14.</w:t>
      </w:r>
    </w:p>
    <w:p w14:paraId="2AD8CE35" w14:textId="77777777" w:rsidR="00C87AED" w:rsidRPr="008348FD" w:rsidRDefault="00C87AED" w:rsidP="00C87AED">
      <w:pPr>
        <w:rPr>
          <w:b/>
          <w:sz w:val="20"/>
          <w:szCs w:val="20"/>
        </w:rPr>
      </w:pPr>
    </w:p>
    <w:p w14:paraId="5A6B870E" w14:textId="28E20D7F" w:rsidR="00C87AED" w:rsidRPr="008348FD" w:rsidRDefault="00644926" w:rsidP="00C87AED">
      <w:pPr>
        <w:rPr>
          <w:sz w:val="20"/>
          <w:szCs w:val="20"/>
        </w:rPr>
      </w:pPr>
      <w:bookmarkStart w:id="6" w:name="OLE_LINK2"/>
      <w:r w:rsidRPr="008348FD">
        <w:rPr>
          <w:b/>
          <w:sz w:val="20"/>
          <w:szCs w:val="20"/>
        </w:rPr>
        <w:t xml:space="preserve">12. </w:t>
      </w:r>
      <w:r w:rsidR="00C87AED" w:rsidRPr="008348FD">
        <w:rPr>
          <w:b/>
          <w:sz w:val="20"/>
          <w:szCs w:val="20"/>
        </w:rPr>
        <w:t xml:space="preserve">Van Bael, S. A., </w:t>
      </w:r>
      <w:r w:rsidR="00C87AED" w:rsidRPr="008348FD">
        <w:rPr>
          <w:sz w:val="20"/>
          <w:szCs w:val="20"/>
        </w:rPr>
        <w:t xml:space="preserve">S. Philpott, R. Greenberg, P. Bichier, N. Barber, K. </w:t>
      </w:r>
      <w:proofErr w:type="gramStart"/>
      <w:r w:rsidR="00C87AED" w:rsidRPr="008348FD">
        <w:rPr>
          <w:sz w:val="20"/>
          <w:szCs w:val="20"/>
        </w:rPr>
        <w:t>Mooney</w:t>
      </w:r>
      <w:proofErr w:type="gramEnd"/>
      <w:r w:rsidR="00C87AED" w:rsidRPr="008348FD">
        <w:rPr>
          <w:sz w:val="20"/>
          <w:szCs w:val="20"/>
        </w:rPr>
        <w:t xml:space="preserve"> and D. Gruner. 2008. Birds as predators in tropical agroforestry systems: a meta-analysis. </w:t>
      </w:r>
      <w:r w:rsidR="00C87AED" w:rsidRPr="008348FD">
        <w:rPr>
          <w:i/>
          <w:sz w:val="20"/>
          <w:szCs w:val="20"/>
        </w:rPr>
        <w:t xml:space="preserve">Ecology </w:t>
      </w:r>
      <w:r w:rsidR="00C87AED" w:rsidRPr="008348FD">
        <w:rPr>
          <w:sz w:val="20"/>
          <w:szCs w:val="20"/>
        </w:rPr>
        <w:t>89: 928-934</w:t>
      </w:r>
      <w:r w:rsidR="00C87AED" w:rsidRPr="008348FD">
        <w:rPr>
          <w:i/>
          <w:sz w:val="20"/>
          <w:szCs w:val="20"/>
        </w:rPr>
        <w:t>.</w:t>
      </w:r>
      <w:r w:rsidR="00C87AED" w:rsidRPr="008348FD">
        <w:rPr>
          <w:sz w:val="20"/>
          <w:szCs w:val="20"/>
        </w:rPr>
        <w:t xml:space="preserve"> </w:t>
      </w:r>
    </w:p>
    <w:p w14:paraId="6A290454" w14:textId="77777777" w:rsidR="00C87AED" w:rsidRPr="008348FD" w:rsidRDefault="00C87AED" w:rsidP="00C87AED">
      <w:pPr>
        <w:rPr>
          <w:b/>
          <w:sz w:val="20"/>
          <w:szCs w:val="20"/>
        </w:rPr>
      </w:pPr>
    </w:p>
    <w:p w14:paraId="429803C0" w14:textId="77EF0D67" w:rsidR="00C87AED" w:rsidRPr="008348FD" w:rsidRDefault="00644926" w:rsidP="00C87AED">
      <w:pPr>
        <w:rPr>
          <w:sz w:val="20"/>
          <w:szCs w:val="20"/>
        </w:rPr>
      </w:pPr>
      <w:r w:rsidRPr="008348FD">
        <w:rPr>
          <w:b/>
          <w:sz w:val="20"/>
          <w:szCs w:val="20"/>
        </w:rPr>
        <w:t xml:space="preserve">11. </w:t>
      </w:r>
      <w:r w:rsidR="00C87AED" w:rsidRPr="008348FD">
        <w:rPr>
          <w:b/>
          <w:sz w:val="20"/>
          <w:szCs w:val="20"/>
        </w:rPr>
        <w:t>Van Bael, S. A.</w:t>
      </w:r>
      <w:r w:rsidR="00C87AED" w:rsidRPr="008348FD">
        <w:rPr>
          <w:sz w:val="20"/>
          <w:szCs w:val="20"/>
        </w:rPr>
        <w:t>, P. Bichier and R. Greenberg. 2007. Bird predation on insects reduces damage to the foliage of cocoa trees (</w:t>
      </w:r>
      <w:r w:rsidR="00C87AED" w:rsidRPr="008348FD">
        <w:rPr>
          <w:i/>
          <w:iCs/>
          <w:sz w:val="20"/>
          <w:szCs w:val="20"/>
        </w:rPr>
        <w:t>Theobroma cacao</w:t>
      </w:r>
      <w:r w:rsidR="00C87AED" w:rsidRPr="008348FD">
        <w:rPr>
          <w:sz w:val="20"/>
          <w:szCs w:val="20"/>
        </w:rPr>
        <w:t xml:space="preserve">) in western Panama. </w:t>
      </w:r>
      <w:r w:rsidR="00C87AED" w:rsidRPr="008348FD">
        <w:rPr>
          <w:i/>
          <w:sz w:val="20"/>
          <w:szCs w:val="20"/>
        </w:rPr>
        <w:t>Journal of Tropical Ecology</w:t>
      </w:r>
      <w:r w:rsidR="00C87AED" w:rsidRPr="008348FD">
        <w:rPr>
          <w:sz w:val="20"/>
          <w:szCs w:val="20"/>
        </w:rPr>
        <w:t xml:space="preserve"> 23:715-719.</w:t>
      </w:r>
    </w:p>
    <w:p w14:paraId="5CD4B28B" w14:textId="77777777" w:rsidR="00C87AED" w:rsidRPr="008348FD" w:rsidRDefault="00C87AED" w:rsidP="00C87AED">
      <w:pPr>
        <w:rPr>
          <w:b/>
          <w:sz w:val="20"/>
          <w:szCs w:val="20"/>
        </w:rPr>
      </w:pPr>
    </w:p>
    <w:p w14:paraId="66D25782" w14:textId="3FFD6A98" w:rsidR="00C87AED" w:rsidRPr="008348FD" w:rsidRDefault="00644926" w:rsidP="00C87AED">
      <w:pPr>
        <w:autoSpaceDE w:val="0"/>
        <w:autoSpaceDN w:val="0"/>
        <w:adjustRightInd w:val="0"/>
        <w:rPr>
          <w:sz w:val="20"/>
          <w:szCs w:val="20"/>
        </w:rPr>
      </w:pPr>
      <w:r w:rsidRPr="008348FD">
        <w:rPr>
          <w:b/>
          <w:sz w:val="20"/>
          <w:szCs w:val="20"/>
        </w:rPr>
        <w:t xml:space="preserve">10. </w:t>
      </w:r>
      <w:r w:rsidR="00C87AED" w:rsidRPr="008348FD">
        <w:rPr>
          <w:b/>
          <w:sz w:val="20"/>
          <w:szCs w:val="20"/>
        </w:rPr>
        <w:t>Van Bael, S. A.,</w:t>
      </w:r>
      <w:r w:rsidR="00C87AED" w:rsidRPr="008348FD">
        <w:rPr>
          <w:sz w:val="20"/>
          <w:szCs w:val="20"/>
        </w:rPr>
        <w:t xml:space="preserve"> I. Ochoa, P. Bichier and R. Greenberg. 2007. Bird diversity in cacao farms and forest fragments of western Panama. </w:t>
      </w:r>
      <w:r w:rsidR="00C87AED" w:rsidRPr="008348FD">
        <w:rPr>
          <w:i/>
          <w:sz w:val="20"/>
          <w:szCs w:val="20"/>
        </w:rPr>
        <w:t xml:space="preserve">Biodiversity and Conservation </w:t>
      </w:r>
      <w:r w:rsidR="00C87AED" w:rsidRPr="008348FD">
        <w:rPr>
          <w:sz w:val="20"/>
          <w:szCs w:val="20"/>
        </w:rPr>
        <w:t>16:2245-2256.</w:t>
      </w:r>
    </w:p>
    <w:p w14:paraId="2E740E57" w14:textId="77777777" w:rsidR="00C87AED" w:rsidRPr="008348FD" w:rsidRDefault="00C87AED" w:rsidP="00C87AED">
      <w:pPr>
        <w:rPr>
          <w:sz w:val="20"/>
          <w:szCs w:val="20"/>
        </w:rPr>
      </w:pPr>
    </w:p>
    <w:bookmarkEnd w:id="6"/>
    <w:p w14:paraId="5FE6B30C" w14:textId="34DEE577" w:rsidR="00C87AED" w:rsidRPr="008348FD" w:rsidRDefault="00644926" w:rsidP="00C87AED">
      <w:pPr>
        <w:rPr>
          <w:sz w:val="20"/>
          <w:szCs w:val="20"/>
        </w:rPr>
      </w:pPr>
      <w:r w:rsidRPr="008348FD">
        <w:rPr>
          <w:sz w:val="20"/>
          <w:szCs w:val="20"/>
        </w:rPr>
        <w:t xml:space="preserve">9. </w:t>
      </w:r>
      <w:r w:rsidR="00C87AED" w:rsidRPr="008348FD">
        <w:rPr>
          <w:sz w:val="20"/>
          <w:szCs w:val="20"/>
        </w:rPr>
        <w:t xml:space="preserve">E. A. Herre, L. C. Mejía, D. Kyllo, E. I. Rojas, Z. Maynard, A. Butler, </w:t>
      </w:r>
      <w:r w:rsidR="00C87AED" w:rsidRPr="008348FD">
        <w:rPr>
          <w:b/>
          <w:sz w:val="20"/>
          <w:szCs w:val="20"/>
        </w:rPr>
        <w:t xml:space="preserve">S. A. Van Bael. </w:t>
      </w:r>
      <w:r w:rsidR="00C87AED" w:rsidRPr="008348FD">
        <w:rPr>
          <w:sz w:val="20"/>
          <w:szCs w:val="20"/>
        </w:rPr>
        <w:t>2007.</w:t>
      </w:r>
      <w:r w:rsidR="00A81F64">
        <w:rPr>
          <w:sz w:val="20"/>
          <w:szCs w:val="20"/>
        </w:rPr>
        <w:t xml:space="preserve"> </w:t>
      </w:r>
      <w:r w:rsidR="00C87AED" w:rsidRPr="008348FD">
        <w:rPr>
          <w:sz w:val="20"/>
          <w:szCs w:val="20"/>
        </w:rPr>
        <w:t xml:space="preserve">Antipathogenic effects of endophytic fungi in roots and leaves of </w:t>
      </w:r>
      <w:r w:rsidR="00C87AED" w:rsidRPr="008348FD">
        <w:rPr>
          <w:i/>
          <w:sz w:val="20"/>
          <w:szCs w:val="20"/>
        </w:rPr>
        <w:t>Theobroma cacao:</w:t>
      </w:r>
      <w:r w:rsidR="00C87AED" w:rsidRPr="008348FD">
        <w:rPr>
          <w:sz w:val="20"/>
          <w:szCs w:val="20"/>
        </w:rPr>
        <w:t xml:space="preserve"> implications for tropical host plants. </w:t>
      </w:r>
      <w:r w:rsidR="00C87AED" w:rsidRPr="008348FD">
        <w:rPr>
          <w:i/>
          <w:sz w:val="20"/>
          <w:szCs w:val="20"/>
        </w:rPr>
        <w:t>Ecology</w:t>
      </w:r>
      <w:r w:rsidR="00C87AED" w:rsidRPr="008348FD">
        <w:rPr>
          <w:sz w:val="20"/>
          <w:szCs w:val="20"/>
        </w:rPr>
        <w:t xml:space="preserve"> 88: 550-557.</w:t>
      </w:r>
    </w:p>
    <w:p w14:paraId="306FC5DA" w14:textId="77777777" w:rsidR="00C87AED" w:rsidRPr="008348FD" w:rsidRDefault="00C87AED" w:rsidP="00C87AED">
      <w:pPr>
        <w:rPr>
          <w:sz w:val="20"/>
          <w:szCs w:val="20"/>
        </w:rPr>
      </w:pPr>
    </w:p>
    <w:p w14:paraId="69C7884E" w14:textId="33F92544" w:rsidR="00C87AED" w:rsidRPr="008348FD" w:rsidRDefault="00644926" w:rsidP="00C87AED">
      <w:pPr>
        <w:rPr>
          <w:sz w:val="20"/>
          <w:szCs w:val="20"/>
        </w:rPr>
      </w:pPr>
      <w:r w:rsidRPr="008348FD">
        <w:rPr>
          <w:sz w:val="20"/>
          <w:szCs w:val="20"/>
        </w:rPr>
        <w:t>8.</w:t>
      </w:r>
      <w:r w:rsidR="009902E5">
        <w:rPr>
          <w:sz w:val="20"/>
          <w:szCs w:val="20"/>
        </w:rPr>
        <w:t xml:space="preserve"> </w:t>
      </w:r>
      <w:r w:rsidR="00C87AED" w:rsidRPr="008348FD">
        <w:rPr>
          <w:sz w:val="20"/>
          <w:szCs w:val="20"/>
        </w:rPr>
        <w:t xml:space="preserve">Herre, E.A., </w:t>
      </w:r>
      <w:r w:rsidR="00C87AED" w:rsidRPr="008348FD">
        <w:rPr>
          <w:b/>
          <w:sz w:val="20"/>
          <w:szCs w:val="20"/>
        </w:rPr>
        <w:t>S. A. Van Bael</w:t>
      </w:r>
      <w:r w:rsidR="00C87AED" w:rsidRPr="008348FD">
        <w:rPr>
          <w:sz w:val="20"/>
          <w:szCs w:val="20"/>
        </w:rPr>
        <w:t xml:space="preserve">, Z. Maynard, N. Robbins, J. Bischoff, A. E. Arnold, E. Rojas, L. C. Mejia, R. A. Cordero, C. Woodward, and D. A. Kyllo. 2005. </w:t>
      </w:r>
      <w:r w:rsidR="00C87AED" w:rsidRPr="008348FD">
        <w:rPr>
          <w:sz w:val="20"/>
          <w:szCs w:val="20"/>
          <w:vertAlign w:val="superscript"/>
        </w:rPr>
        <w:t xml:space="preserve"> </w:t>
      </w:r>
      <w:r w:rsidR="00C87AED" w:rsidRPr="008348FD">
        <w:rPr>
          <w:sz w:val="20"/>
          <w:szCs w:val="20"/>
        </w:rPr>
        <w:t xml:space="preserve">Tropical plants as chimera: some implications of foliar endophytic fungi for the study of host plant defense, physiology, and genetics. Book chapter in “Biotic Interactions in the Tropics.” Eds. D. </w:t>
      </w:r>
      <w:proofErr w:type="spellStart"/>
      <w:r w:rsidR="00C87AED" w:rsidRPr="008348FD">
        <w:rPr>
          <w:sz w:val="20"/>
          <w:szCs w:val="20"/>
        </w:rPr>
        <w:t>Burslem</w:t>
      </w:r>
      <w:proofErr w:type="spellEnd"/>
      <w:r w:rsidR="00C87AED" w:rsidRPr="008348FD">
        <w:rPr>
          <w:sz w:val="20"/>
          <w:szCs w:val="20"/>
        </w:rPr>
        <w:t xml:space="preserve">, M. Pinard &amp; S. Hartley. Cambridge University Press. Cambridge, UK. </w:t>
      </w:r>
    </w:p>
    <w:p w14:paraId="26C502BC" w14:textId="77777777" w:rsidR="00C87AED" w:rsidRPr="008348FD" w:rsidRDefault="00C87AED" w:rsidP="00C87AED">
      <w:pPr>
        <w:rPr>
          <w:b/>
          <w:sz w:val="20"/>
          <w:szCs w:val="20"/>
        </w:rPr>
      </w:pPr>
    </w:p>
    <w:p w14:paraId="05315B72" w14:textId="296C2440" w:rsidR="00C87AED" w:rsidRPr="008348FD" w:rsidRDefault="00644926" w:rsidP="00C87AED">
      <w:pPr>
        <w:rPr>
          <w:sz w:val="20"/>
          <w:szCs w:val="20"/>
        </w:rPr>
      </w:pPr>
      <w:r w:rsidRPr="008348FD">
        <w:rPr>
          <w:b/>
          <w:sz w:val="20"/>
          <w:szCs w:val="20"/>
        </w:rPr>
        <w:t xml:space="preserve">7. </w:t>
      </w:r>
      <w:r w:rsidR="00C87AED" w:rsidRPr="008348FD">
        <w:rPr>
          <w:b/>
          <w:sz w:val="20"/>
          <w:szCs w:val="20"/>
        </w:rPr>
        <w:t>Van Bael, S. A</w:t>
      </w:r>
      <w:r w:rsidR="00C87AED" w:rsidRPr="008348FD">
        <w:rPr>
          <w:sz w:val="20"/>
          <w:szCs w:val="20"/>
        </w:rPr>
        <w:t xml:space="preserve">., Z. Maynard, N. Robbins, J. Bischoff, A. E. Arnold, E. Rojas, L. C. Mejia, D. A. Kyllo, and E. A. Herre. 2005. Emerging perspectives on the ecological roles of endophytic fungi in tropical plants. Book chapter in “The Fungal Community: Its organization and role in the ecosystem.” Eds. J. Dighton, P </w:t>
      </w:r>
      <w:proofErr w:type="spellStart"/>
      <w:r w:rsidR="00C87AED" w:rsidRPr="008348FD">
        <w:rPr>
          <w:sz w:val="20"/>
          <w:szCs w:val="20"/>
        </w:rPr>
        <w:t>Oudemans</w:t>
      </w:r>
      <w:proofErr w:type="spellEnd"/>
      <w:r w:rsidR="00C87AED" w:rsidRPr="008348FD">
        <w:rPr>
          <w:sz w:val="20"/>
          <w:szCs w:val="20"/>
        </w:rPr>
        <w:t xml:space="preserve"> &amp; J. White. Taylor &amp; Francis Publishing Group, Boca Raton, FL, USA.</w:t>
      </w:r>
    </w:p>
    <w:p w14:paraId="518DCCCD" w14:textId="77777777" w:rsidR="00C87AED" w:rsidRPr="008348FD" w:rsidRDefault="00C87AED" w:rsidP="00C87AED">
      <w:pPr>
        <w:rPr>
          <w:b/>
          <w:bCs/>
          <w:sz w:val="20"/>
          <w:szCs w:val="20"/>
        </w:rPr>
      </w:pPr>
    </w:p>
    <w:p w14:paraId="776A350A" w14:textId="35AC1F57" w:rsidR="00C87AED" w:rsidRPr="008348FD" w:rsidRDefault="00644926" w:rsidP="00C87AED">
      <w:pPr>
        <w:rPr>
          <w:sz w:val="20"/>
          <w:szCs w:val="20"/>
          <w:lang w:val="es-PA"/>
        </w:rPr>
      </w:pPr>
      <w:r w:rsidRPr="008348FD">
        <w:rPr>
          <w:b/>
          <w:bCs/>
          <w:sz w:val="20"/>
          <w:szCs w:val="20"/>
          <w:lang w:val="es-PA"/>
        </w:rPr>
        <w:t xml:space="preserve">6. </w:t>
      </w:r>
      <w:r w:rsidR="00C87AED" w:rsidRPr="008348FD">
        <w:rPr>
          <w:b/>
          <w:bCs/>
          <w:sz w:val="20"/>
          <w:szCs w:val="20"/>
          <w:lang w:val="es-PA"/>
        </w:rPr>
        <w:t>Van Bael, S</w:t>
      </w:r>
      <w:r w:rsidR="00C87AED" w:rsidRPr="008348FD">
        <w:rPr>
          <w:bCs/>
          <w:sz w:val="20"/>
          <w:szCs w:val="20"/>
          <w:lang w:val="es-PA"/>
        </w:rPr>
        <w:t>.</w:t>
      </w:r>
      <w:r w:rsidR="00C87AED" w:rsidRPr="008348FD">
        <w:rPr>
          <w:sz w:val="20"/>
          <w:szCs w:val="20"/>
          <w:lang w:val="es-PA"/>
        </w:rPr>
        <w:t xml:space="preserve"> </w:t>
      </w:r>
      <w:r w:rsidR="00C87AED" w:rsidRPr="008348FD">
        <w:rPr>
          <w:b/>
          <w:sz w:val="20"/>
          <w:szCs w:val="20"/>
          <w:lang w:val="es-PA"/>
        </w:rPr>
        <w:t>A.</w:t>
      </w:r>
      <w:r w:rsidR="00C87AED" w:rsidRPr="008348FD">
        <w:rPr>
          <w:sz w:val="20"/>
          <w:szCs w:val="20"/>
          <w:lang w:val="es-PA"/>
        </w:rPr>
        <w:t>, Aiello, A., Valderrama, A., Medianero, E., Samaniego, M. and S. J. Wright.</w:t>
      </w:r>
      <w:r w:rsidR="00B93FB2" w:rsidRPr="008348FD">
        <w:rPr>
          <w:sz w:val="20"/>
          <w:szCs w:val="20"/>
          <w:lang w:val="es-PA"/>
        </w:rPr>
        <w:t xml:space="preserve"> </w:t>
      </w:r>
      <w:r w:rsidR="00C87AED" w:rsidRPr="008348FD">
        <w:rPr>
          <w:sz w:val="20"/>
          <w:szCs w:val="20"/>
        </w:rPr>
        <w:t>2004. General herbivore outbreak of following an El Ni</w:t>
      </w:r>
      <w:bookmarkStart w:id="7" w:name="OLE_LINK1"/>
      <w:r w:rsidR="00C87AED" w:rsidRPr="008348FD">
        <w:rPr>
          <w:sz w:val="20"/>
          <w:szCs w:val="20"/>
        </w:rPr>
        <w:t>ñ</w:t>
      </w:r>
      <w:bookmarkEnd w:id="7"/>
      <w:r w:rsidR="00C87AED" w:rsidRPr="008348FD">
        <w:rPr>
          <w:sz w:val="20"/>
          <w:szCs w:val="20"/>
        </w:rPr>
        <w:t>o related drought in a lowland Panamanian forest.</w:t>
      </w:r>
      <w:r w:rsidR="00C87AED" w:rsidRPr="008348FD">
        <w:rPr>
          <w:sz w:val="20"/>
          <w:szCs w:val="20"/>
          <w:vertAlign w:val="superscript"/>
        </w:rPr>
        <w:t xml:space="preserve">  </w:t>
      </w:r>
      <w:r w:rsidR="00C87AED" w:rsidRPr="008348FD">
        <w:rPr>
          <w:bCs/>
          <w:i/>
          <w:iCs/>
          <w:sz w:val="20"/>
          <w:szCs w:val="20"/>
        </w:rPr>
        <w:t>Journal of Tropical Ecology</w:t>
      </w:r>
      <w:r w:rsidR="00C87AED" w:rsidRPr="008348FD">
        <w:rPr>
          <w:bCs/>
          <w:iCs/>
          <w:sz w:val="20"/>
          <w:szCs w:val="20"/>
        </w:rPr>
        <w:t xml:space="preserve"> 20: 625-633</w:t>
      </w:r>
      <w:r w:rsidR="00C87AED" w:rsidRPr="008348FD">
        <w:rPr>
          <w:bCs/>
          <w:sz w:val="20"/>
          <w:szCs w:val="20"/>
        </w:rPr>
        <w:t xml:space="preserve">. </w:t>
      </w:r>
    </w:p>
    <w:p w14:paraId="4081C93A" w14:textId="77777777" w:rsidR="00C87AED" w:rsidRPr="008348FD" w:rsidRDefault="00C87AED" w:rsidP="00C87AED">
      <w:pPr>
        <w:rPr>
          <w:bCs/>
          <w:iCs/>
          <w:sz w:val="20"/>
          <w:szCs w:val="20"/>
        </w:rPr>
      </w:pPr>
    </w:p>
    <w:p w14:paraId="138E2686" w14:textId="5ADB99E7" w:rsidR="00C87AED" w:rsidRPr="008348FD" w:rsidRDefault="00644926" w:rsidP="00C87AED">
      <w:pPr>
        <w:rPr>
          <w:bCs/>
          <w:iCs/>
          <w:sz w:val="20"/>
          <w:szCs w:val="20"/>
        </w:rPr>
      </w:pPr>
      <w:r w:rsidRPr="008348FD">
        <w:rPr>
          <w:bCs/>
          <w:iCs/>
          <w:sz w:val="20"/>
          <w:szCs w:val="20"/>
          <w:lang w:val="es-ES"/>
        </w:rPr>
        <w:t xml:space="preserve">5. </w:t>
      </w:r>
      <w:proofErr w:type="spellStart"/>
      <w:r w:rsidR="00C87AED" w:rsidRPr="008348FD">
        <w:rPr>
          <w:bCs/>
          <w:iCs/>
          <w:sz w:val="20"/>
          <w:szCs w:val="20"/>
          <w:lang w:val="es-ES"/>
        </w:rPr>
        <w:t>Pauw</w:t>
      </w:r>
      <w:proofErr w:type="spellEnd"/>
      <w:r w:rsidR="00C87AED" w:rsidRPr="008348FD">
        <w:rPr>
          <w:bCs/>
          <w:iCs/>
          <w:sz w:val="20"/>
          <w:szCs w:val="20"/>
          <w:lang w:val="es-ES"/>
        </w:rPr>
        <w:t xml:space="preserve">, A., </w:t>
      </w:r>
      <w:r w:rsidR="00C87AED" w:rsidRPr="008348FD">
        <w:rPr>
          <w:b/>
          <w:bCs/>
          <w:iCs/>
          <w:sz w:val="20"/>
          <w:szCs w:val="20"/>
          <w:lang w:val="es-ES"/>
        </w:rPr>
        <w:t>S. A. Van Bael</w:t>
      </w:r>
      <w:r w:rsidR="00C87AED" w:rsidRPr="008348FD">
        <w:rPr>
          <w:bCs/>
          <w:iCs/>
          <w:sz w:val="20"/>
          <w:szCs w:val="20"/>
          <w:lang w:val="es-ES"/>
        </w:rPr>
        <w:t xml:space="preserve">, H. Peters et al. 2004. </w:t>
      </w:r>
      <w:r w:rsidR="00C87AED" w:rsidRPr="008348FD">
        <w:rPr>
          <w:bCs/>
          <w:iCs/>
          <w:sz w:val="20"/>
          <w:szCs w:val="20"/>
        </w:rPr>
        <w:t xml:space="preserve">Physical damage in relation to carbon allocation strategies in tropical forest tree saplings. </w:t>
      </w:r>
      <w:proofErr w:type="spellStart"/>
      <w:r w:rsidR="00C87AED" w:rsidRPr="008348FD">
        <w:rPr>
          <w:bCs/>
          <w:i/>
          <w:iCs/>
          <w:sz w:val="20"/>
          <w:szCs w:val="20"/>
          <w:lang w:val="es-ES"/>
        </w:rPr>
        <w:t>Biotropica</w:t>
      </w:r>
      <w:proofErr w:type="spellEnd"/>
      <w:r w:rsidR="00C87AED" w:rsidRPr="008348FD">
        <w:rPr>
          <w:bCs/>
          <w:iCs/>
          <w:sz w:val="20"/>
          <w:szCs w:val="20"/>
          <w:lang w:val="es-ES"/>
        </w:rPr>
        <w:t xml:space="preserve"> 36: 410-413.</w:t>
      </w:r>
    </w:p>
    <w:p w14:paraId="4F68B061" w14:textId="77777777" w:rsidR="00C87AED" w:rsidRPr="008348FD" w:rsidRDefault="00C87AED" w:rsidP="00C87AED">
      <w:pPr>
        <w:rPr>
          <w:b/>
          <w:sz w:val="20"/>
          <w:szCs w:val="20"/>
          <w:lang w:val="es-PA"/>
        </w:rPr>
      </w:pPr>
    </w:p>
    <w:p w14:paraId="79EAC002" w14:textId="710EABA4" w:rsidR="00C87AED" w:rsidRPr="008348FD" w:rsidRDefault="00644926" w:rsidP="00C87AED">
      <w:pPr>
        <w:rPr>
          <w:sz w:val="20"/>
          <w:szCs w:val="20"/>
        </w:rPr>
      </w:pPr>
      <w:bookmarkStart w:id="8" w:name="OLE_LINK3"/>
      <w:r w:rsidRPr="008348FD">
        <w:rPr>
          <w:b/>
          <w:sz w:val="20"/>
          <w:szCs w:val="20"/>
          <w:lang w:val="es-PA"/>
        </w:rPr>
        <w:t xml:space="preserve">4. </w:t>
      </w:r>
      <w:r w:rsidR="00C87AED" w:rsidRPr="008348FD">
        <w:rPr>
          <w:b/>
          <w:sz w:val="20"/>
          <w:szCs w:val="20"/>
          <w:lang w:val="es-PA"/>
        </w:rPr>
        <w:t>Van Bael, S. A.</w:t>
      </w:r>
      <w:r w:rsidR="00C87AED" w:rsidRPr="008348FD">
        <w:rPr>
          <w:sz w:val="20"/>
          <w:szCs w:val="20"/>
          <w:lang w:val="es-PA"/>
        </w:rPr>
        <w:t xml:space="preserve"> and J. Brawn. </w:t>
      </w:r>
      <w:r w:rsidR="00C87AED" w:rsidRPr="008348FD">
        <w:rPr>
          <w:sz w:val="20"/>
          <w:szCs w:val="20"/>
        </w:rPr>
        <w:t xml:space="preserve">2005. The direct and indirect effects of </w:t>
      </w:r>
      <w:proofErr w:type="spellStart"/>
      <w:r w:rsidR="00C87AED" w:rsidRPr="008348FD">
        <w:rPr>
          <w:sz w:val="20"/>
          <w:szCs w:val="20"/>
        </w:rPr>
        <w:t>insectivory</w:t>
      </w:r>
      <w:proofErr w:type="spellEnd"/>
      <w:r w:rsidR="00C87AED" w:rsidRPr="008348FD">
        <w:rPr>
          <w:sz w:val="20"/>
          <w:szCs w:val="20"/>
        </w:rPr>
        <w:t xml:space="preserve"> by birds in two contrasting Neotropical forests. </w:t>
      </w:r>
      <w:proofErr w:type="spellStart"/>
      <w:r w:rsidR="00C87AED" w:rsidRPr="008348FD">
        <w:rPr>
          <w:i/>
          <w:sz w:val="20"/>
          <w:szCs w:val="20"/>
        </w:rPr>
        <w:t>Oecologia</w:t>
      </w:r>
      <w:proofErr w:type="spellEnd"/>
      <w:r w:rsidR="00C87AED" w:rsidRPr="008348FD">
        <w:rPr>
          <w:i/>
          <w:sz w:val="20"/>
          <w:szCs w:val="20"/>
        </w:rPr>
        <w:t xml:space="preserve"> </w:t>
      </w:r>
      <w:r w:rsidR="00C87AED" w:rsidRPr="008348FD">
        <w:rPr>
          <w:sz w:val="20"/>
          <w:szCs w:val="20"/>
        </w:rPr>
        <w:t>143: 106-116</w:t>
      </w:r>
      <w:r w:rsidR="00C87AED" w:rsidRPr="008348FD">
        <w:rPr>
          <w:i/>
          <w:sz w:val="20"/>
          <w:szCs w:val="20"/>
        </w:rPr>
        <w:t>.</w:t>
      </w:r>
    </w:p>
    <w:p w14:paraId="3DD5116D" w14:textId="77777777" w:rsidR="00C87AED" w:rsidRPr="008348FD" w:rsidRDefault="00C87AED" w:rsidP="00C87AED">
      <w:pPr>
        <w:rPr>
          <w:b/>
          <w:bCs/>
          <w:sz w:val="20"/>
          <w:szCs w:val="20"/>
        </w:rPr>
      </w:pPr>
    </w:p>
    <w:p w14:paraId="50BD1B0D" w14:textId="7061BFF9" w:rsidR="00C87AED" w:rsidRPr="008348FD" w:rsidRDefault="00644926" w:rsidP="00C87AED">
      <w:pPr>
        <w:rPr>
          <w:bCs/>
          <w:sz w:val="20"/>
          <w:szCs w:val="20"/>
        </w:rPr>
      </w:pPr>
      <w:r w:rsidRPr="008348FD">
        <w:rPr>
          <w:b/>
          <w:bCs/>
          <w:sz w:val="20"/>
          <w:szCs w:val="20"/>
        </w:rPr>
        <w:t xml:space="preserve">3. </w:t>
      </w:r>
      <w:r w:rsidR="00C87AED" w:rsidRPr="008348FD">
        <w:rPr>
          <w:b/>
          <w:bCs/>
          <w:sz w:val="20"/>
          <w:szCs w:val="20"/>
        </w:rPr>
        <w:t>Van Bael, S. A</w:t>
      </w:r>
      <w:r w:rsidR="00C87AED" w:rsidRPr="008348FD">
        <w:rPr>
          <w:bCs/>
          <w:sz w:val="20"/>
          <w:szCs w:val="20"/>
        </w:rPr>
        <w:t xml:space="preserve">., J. Brawn, and S. Robinson. 2003. Birds defend trees from insect herbivores in a </w:t>
      </w:r>
      <w:proofErr w:type="gramStart"/>
      <w:r w:rsidR="00C87AED" w:rsidRPr="008348FD">
        <w:rPr>
          <w:bCs/>
          <w:sz w:val="20"/>
          <w:szCs w:val="20"/>
        </w:rPr>
        <w:t>Neotropical forest</w:t>
      </w:r>
      <w:proofErr w:type="gramEnd"/>
      <w:r w:rsidR="00C87AED" w:rsidRPr="008348FD">
        <w:rPr>
          <w:bCs/>
          <w:sz w:val="20"/>
          <w:szCs w:val="20"/>
        </w:rPr>
        <w:t xml:space="preserve"> canopy. </w:t>
      </w:r>
      <w:r w:rsidR="00C87AED" w:rsidRPr="008348FD">
        <w:rPr>
          <w:bCs/>
          <w:i/>
          <w:iCs/>
          <w:sz w:val="20"/>
          <w:szCs w:val="20"/>
        </w:rPr>
        <w:t xml:space="preserve">Proceedings of the National Academy of Sciences, </w:t>
      </w:r>
      <w:r w:rsidR="00C87AED" w:rsidRPr="008348FD">
        <w:rPr>
          <w:bCs/>
          <w:sz w:val="20"/>
          <w:szCs w:val="20"/>
        </w:rPr>
        <w:t>100:8304-8307.</w:t>
      </w:r>
    </w:p>
    <w:bookmarkEnd w:id="8"/>
    <w:p w14:paraId="01C3A24F" w14:textId="77777777" w:rsidR="00C87AED" w:rsidRPr="008348FD" w:rsidRDefault="00C87AED" w:rsidP="00C87AED">
      <w:pPr>
        <w:rPr>
          <w:b/>
          <w:sz w:val="20"/>
          <w:szCs w:val="20"/>
        </w:rPr>
      </w:pPr>
    </w:p>
    <w:p w14:paraId="47743B19" w14:textId="5903585D" w:rsidR="00C87AED" w:rsidRPr="008348FD" w:rsidRDefault="00644926" w:rsidP="00C87AED">
      <w:pPr>
        <w:rPr>
          <w:sz w:val="20"/>
          <w:szCs w:val="20"/>
        </w:rPr>
      </w:pPr>
      <w:r w:rsidRPr="008348FD">
        <w:rPr>
          <w:b/>
          <w:sz w:val="20"/>
          <w:szCs w:val="20"/>
          <w:lang w:val="es-ES"/>
        </w:rPr>
        <w:t xml:space="preserve">2. </w:t>
      </w:r>
      <w:r w:rsidR="00C87AED" w:rsidRPr="008348FD">
        <w:rPr>
          <w:b/>
          <w:sz w:val="20"/>
          <w:szCs w:val="20"/>
          <w:lang w:val="es-ES"/>
        </w:rPr>
        <w:t>Van Bael S.</w:t>
      </w:r>
      <w:r w:rsidR="00C87AED" w:rsidRPr="008348FD">
        <w:rPr>
          <w:sz w:val="20"/>
          <w:szCs w:val="20"/>
          <w:lang w:val="es-ES"/>
        </w:rPr>
        <w:t xml:space="preserve"> and S. Pruett-Jones. </w:t>
      </w:r>
      <w:r w:rsidR="00C87AED" w:rsidRPr="008348FD">
        <w:rPr>
          <w:sz w:val="20"/>
          <w:szCs w:val="20"/>
        </w:rPr>
        <w:t xml:space="preserve">1998. Breeding biology and social </w:t>
      </w:r>
      <w:proofErr w:type="spellStart"/>
      <w:r w:rsidR="00C87AED" w:rsidRPr="008348FD">
        <w:rPr>
          <w:sz w:val="20"/>
          <w:szCs w:val="20"/>
        </w:rPr>
        <w:t>behaviour</w:t>
      </w:r>
      <w:proofErr w:type="spellEnd"/>
      <w:r w:rsidR="00C87AED" w:rsidRPr="008348FD">
        <w:rPr>
          <w:sz w:val="20"/>
          <w:szCs w:val="20"/>
        </w:rPr>
        <w:t xml:space="preserve"> of the </w:t>
      </w:r>
      <w:r w:rsidR="00B93FB2" w:rsidRPr="008348FD">
        <w:rPr>
          <w:sz w:val="20"/>
          <w:szCs w:val="20"/>
        </w:rPr>
        <w:t>E</w:t>
      </w:r>
      <w:r w:rsidR="00C87AED" w:rsidRPr="008348FD">
        <w:rPr>
          <w:sz w:val="20"/>
          <w:szCs w:val="20"/>
        </w:rPr>
        <w:t xml:space="preserve">astern race of the Splendid Fairy-wren, </w:t>
      </w:r>
      <w:proofErr w:type="spellStart"/>
      <w:r w:rsidR="00C87AED" w:rsidRPr="008348FD">
        <w:rPr>
          <w:i/>
          <w:sz w:val="20"/>
          <w:szCs w:val="20"/>
        </w:rPr>
        <w:t>Malurus</w:t>
      </w:r>
      <w:proofErr w:type="spellEnd"/>
      <w:r w:rsidR="00C87AED" w:rsidRPr="008348FD">
        <w:rPr>
          <w:i/>
          <w:sz w:val="20"/>
          <w:szCs w:val="20"/>
        </w:rPr>
        <w:t xml:space="preserve"> splendens </w:t>
      </w:r>
      <w:proofErr w:type="spellStart"/>
      <w:r w:rsidR="00C87AED" w:rsidRPr="008348FD">
        <w:rPr>
          <w:i/>
          <w:sz w:val="20"/>
          <w:szCs w:val="20"/>
        </w:rPr>
        <w:t>melanotus</w:t>
      </w:r>
      <w:proofErr w:type="spellEnd"/>
      <w:r w:rsidR="00C87AED" w:rsidRPr="008348FD">
        <w:rPr>
          <w:i/>
          <w:sz w:val="20"/>
          <w:szCs w:val="20"/>
        </w:rPr>
        <w:t xml:space="preserve">. </w:t>
      </w:r>
      <w:r w:rsidR="00C87AED" w:rsidRPr="008348FD">
        <w:rPr>
          <w:sz w:val="20"/>
          <w:szCs w:val="20"/>
        </w:rPr>
        <w:t xml:space="preserve"> </w:t>
      </w:r>
      <w:r w:rsidR="00C87AED" w:rsidRPr="008348FD">
        <w:rPr>
          <w:i/>
          <w:iCs/>
          <w:sz w:val="20"/>
          <w:szCs w:val="20"/>
        </w:rPr>
        <w:t>Emu</w:t>
      </w:r>
      <w:r w:rsidR="00C87AED" w:rsidRPr="008348FD">
        <w:rPr>
          <w:sz w:val="20"/>
          <w:szCs w:val="20"/>
        </w:rPr>
        <w:t xml:space="preserve"> 100: 95-108.</w:t>
      </w:r>
    </w:p>
    <w:p w14:paraId="6145D4A7" w14:textId="77777777" w:rsidR="00AB7801" w:rsidRPr="008348FD" w:rsidRDefault="00AB7801" w:rsidP="00C87AED">
      <w:pPr>
        <w:rPr>
          <w:b/>
          <w:sz w:val="20"/>
          <w:szCs w:val="20"/>
        </w:rPr>
      </w:pPr>
    </w:p>
    <w:p w14:paraId="23F53B55" w14:textId="3127A575" w:rsidR="00C87AED" w:rsidRPr="008348FD" w:rsidRDefault="00644926" w:rsidP="00C87AED">
      <w:pPr>
        <w:rPr>
          <w:bCs/>
          <w:sz w:val="20"/>
          <w:szCs w:val="20"/>
        </w:rPr>
      </w:pPr>
      <w:r w:rsidRPr="008348FD">
        <w:rPr>
          <w:b/>
          <w:sz w:val="20"/>
          <w:szCs w:val="20"/>
        </w:rPr>
        <w:t xml:space="preserve">1. </w:t>
      </w:r>
      <w:r w:rsidR="00C87AED" w:rsidRPr="008348FD">
        <w:rPr>
          <w:b/>
          <w:sz w:val="20"/>
          <w:szCs w:val="20"/>
        </w:rPr>
        <w:t>Van Bael S.</w:t>
      </w:r>
      <w:r w:rsidR="00C87AED" w:rsidRPr="008348FD">
        <w:rPr>
          <w:sz w:val="20"/>
          <w:szCs w:val="20"/>
        </w:rPr>
        <w:t xml:space="preserve"> and S. Pruett-Jones. 1996.  Exponential population growth of Monk Parakeets in the United States.  </w:t>
      </w:r>
      <w:r w:rsidR="00C87AED" w:rsidRPr="008348FD">
        <w:rPr>
          <w:i/>
          <w:sz w:val="20"/>
          <w:szCs w:val="20"/>
        </w:rPr>
        <w:t>Wilson Bulletin</w:t>
      </w:r>
      <w:r w:rsidR="00C87AED" w:rsidRPr="008348FD">
        <w:rPr>
          <w:sz w:val="20"/>
          <w:szCs w:val="20"/>
        </w:rPr>
        <w:t xml:space="preserve"> 108:584-588. </w:t>
      </w:r>
    </w:p>
    <w:p w14:paraId="586F86DE" w14:textId="77777777" w:rsidR="00B9287F" w:rsidRDefault="00B9287F" w:rsidP="00C87AED">
      <w:pPr>
        <w:rPr>
          <w:b/>
          <w:sz w:val="20"/>
          <w:szCs w:val="20"/>
        </w:rPr>
      </w:pPr>
    </w:p>
    <w:p w14:paraId="24A205D7" w14:textId="15C409E5" w:rsidR="005525F3" w:rsidRPr="0071167D" w:rsidRDefault="00644926" w:rsidP="00E40712">
      <w:pPr>
        <w:rPr>
          <w:b/>
          <w:sz w:val="20"/>
          <w:szCs w:val="20"/>
        </w:rPr>
      </w:pPr>
      <w:r w:rsidRPr="008348FD">
        <w:rPr>
          <w:b/>
          <w:sz w:val="20"/>
          <w:szCs w:val="20"/>
        </w:rPr>
        <w:t>PUBLICATIONS IN REVIEW</w:t>
      </w:r>
      <w:r w:rsidR="00635FB6">
        <w:rPr>
          <w:b/>
          <w:sz w:val="20"/>
          <w:szCs w:val="20"/>
        </w:rPr>
        <w:t>/REVISION</w:t>
      </w:r>
      <w:r w:rsidRPr="008348FD">
        <w:rPr>
          <w:b/>
          <w:sz w:val="20"/>
          <w:szCs w:val="20"/>
        </w:rPr>
        <w:t>:</w:t>
      </w:r>
    </w:p>
    <w:p w14:paraId="5E3136CA" w14:textId="432DC41F" w:rsidR="00870DFD" w:rsidRPr="00635FB6" w:rsidRDefault="00870DFD" w:rsidP="00C87AED">
      <w:pPr>
        <w:rPr>
          <w:bCs/>
          <w:sz w:val="20"/>
          <w:szCs w:val="20"/>
        </w:rPr>
      </w:pPr>
    </w:p>
    <w:p w14:paraId="7123B344" w14:textId="0F2EB31A" w:rsidR="00635FB6" w:rsidRDefault="00635FB6" w:rsidP="00635FB6">
      <w:pPr>
        <w:rPr>
          <w:rFonts w:cstheme="minorHAnsi"/>
          <w:bCs/>
          <w:i/>
          <w:iCs/>
          <w:sz w:val="20"/>
          <w:szCs w:val="20"/>
          <w:lang w:val="en"/>
        </w:rPr>
      </w:pPr>
      <w:r w:rsidRPr="00635FB6">
        <w:rPr>
          <w:rFonts w:cstheme="minorHAnsi"/>
          <w:bCs/>
          <w:sz w:val="20"/>
          <w:szCs w:val="20"/>
        </w:rPr>
        <w:t>Sanchez-Julia, M., Arnold, A.E., Aponte-Rolon, B., Carrion, N., Van Bael, S. A. (in review)</w:t>
      </w:r>
      <w:r w:rsidRPr="00635FB6">
        <w:rPr>
          <w:rFonts w:cstheme="minorHAnsi"/>
          <w:bCs/>
          <w:sz w:val="20"/>
          <w:szCs w:val="20"/>
          <w:lang w:val="en"/>
        </w:rPr>
        <w:t xml:space="preserve"> Leaf traits filter and are shaped by foliar fungal endophyte communities in tropical trees. </w:t>
      </w:r>
      <w:r w:rsidRPr="00635FB6">
        <w:rPr>
          <w:rFonts w:cstheme="minorHAnsi"/>
          <w:bCs/>
          <w:i/>
          <w:iCs/>
          <w:sz w:val="20"/>
          <w:szCs w:val="20"/>
          <w:lang w:val="en"/>
        </w:rPr>
        <w:t>Journal of Ecology.</w:t>
      </w:r>
    </w:p>
    <w:p w14:paraId="6A3E40D0" w14:textId="77777777" w:rsidR="003473D2" w:rsidRDefault="003473D2" w:rsidP="00635FB6">
      <w:pPr>
        <w:rPr>
          <w:rFonts w:cstheme="minorHAnsi"/>
          <w:bCs/>
          <w:i/>
          <w:iCs/>
          <w:sz w:val="20"/>
          <w:szCs w:val="20"/>
          <w:lang w:val="en"/>
        </w:rPr>
      </w:pPr>
    </w:p>
    <w:p w14:paraId="5A7BF160" w14:textId="638CC342" w:rsidR="005D03EE" w:rsidRPr="001D334F" w:rsidRDefault="005D03EE" w:rsidP="00635FB6">
      <w:pPr>
        <w:rPr>
          <w:rFonts w:cstheme="minorHAnsi"/>
          <w:bCs/>
          <w:sz w:val="20"/>
          <w:szCs w:val="20"/>
          <w:lang w:val="en"/>
        </w:rPr>
      </w:pPr>
      <w:r>
        <w:rPr>
          <w:rFonts w:cstheme="minorHAnsi"/>
          <w:bCs/>
          <w:sz w:val="20"/>
          <w:szCs w:val="20"/>
          <w:lang w:val="en"/>
        </w:rPr>
        <w:t>MacDougal, E., Markel, B.</w:t>
      </w:r>
      <w:r w:rsidR="001D334F">
        <w:rPr>
          <w:rFonts w:cstheme="minorHAnsi"/>
          <w:bCs/>
          <w:sz w:val="20"/>
          <w:szCs w:val="20"/>
          <w:lang w:val="en"/>
        </w:rPr>
        <w:t>X.L.</w:t>
      </w:r>
      <w:r>
        <w:rPr>
          <w:rFonts w:cstheme="minorHAnsi"/>
          <w:bCs/>
          <w:sz w:val="20"/>
          <w:szCs w:val="20"/>
          <w:lang w:val="en"/>
        </w:rPr>
        <w:t>,</w:t>
      </w:r>
      <w:r w:rsidR="001D334F">
        <w:rPr>
          <w:rFonts w:cstheme="minorHAnsi"/>
          <w:bCs/>
          <w:sz w:val="20"/>
          <w:szCs w:val="20"/>
          <w:lang w:val="en"/>
        </w:rPr>
        <w:t xml:space="preserve"> Farrer, </w:t>
      </w:r>
      <w:r w:rsidR="006E497A">
        <w:rPr>
          <w:rFonts w:cstheme="minorHAnsi"/>
          <w:bCs/>
          <w:sz w:val="20"/>
          <w:szCs w:val="20"/>
          <w:lang w:val="en"/>
        </w:rPr>
        <w:t>E.</w:t>
      </w:r>
      <w:r w:rsidR="001F2CF6">
        <w:rPr>
          <w:rFonts w:cstheme="minorHAnsi"/>
          <w:bCs/>
          <w:sz w:val="20"/>
          <w:szCs w:val="20"/>
          <w:lang w:val="en"/>
        </w:rPr>
        <w:t xml:space="preserve">C., Ahmad, S., </w:t>
      </w:r>
      <w:r w:rsidR="00C8659F">
        <w:rPr>
          <w:rFonts w:cstheme="minorHAnsi"/>
          <w:bCs/>
          <w:sz w:val="20"/>
          <w:szCs w:val="20"/>
          <w:lang w:val="en"/>
        </w:rPr>
        <w:t>Albert, J., Van Bael S.A. (</w:t>
      </w:r>
      <w:r w:rsidR="00035E3A">
        <w:rPr>
          <w:rFonts w:cstheme="minorHAnsi"/>
          <w:bCs/>
          <w:sz w:val="20"/>
          <w:szCs w:val="20"/>
          <w:lang w:val="en"/>
        </w:rPr>
        <w:t>addressing minor revisions</w:t>
      </w:r>
      <w:r w:rsidR="00C8659F">
        <w:rPr>
          <w:rFonts w:cstheme="minorHAnsi"/>
          <w:bCs/>
          <w:sz w:val="20"/>
          <w:szCs w:val="20"/>
          <w:lang w:val="en"/>
        </w:rPr>
        <w:t>)</w:t>
      </w:r>
      <w:r>
        <w:rPr>
          <w:rFonts w:cstheme="minorHAnsi"/>
          <w:bCs/>
          <w:sz w:val="20"/>
          <w:szCs w:val="20"/>
          <w:lang w:val="en"/>
        </w:rPr>
        <w:t xml:space="preserve"> </w:t>
      </w:r>
      <w:r w:rsidR="00D82FE3" w:rsidRPr="001D334F">
        <w:rPr>
          <w:rStyle w:val="s4"/>
          <w:color w:val="000000"/>
          <w:sz w:val="20"/>
          <w:szCs w:val="20"/>
        </w:rPr>
        <w:t>Wetland plant growth in recycled glass</w:t>
      </w:r>
      <w:r w:rsidR="00D82FE3" w:rsidRPr="001D334F">
        <w:rPr>
          <w:rStyle w:val="apple-converted-space"/>
          <w:color w:val="000000"/>
          <w:sz w:val="20"/>
          <w:szCs w:val="20"/>
        </w:rPr>
        <w:t> </w:t>
      </w:r>
      <w:r w:rsidR="00D82FE3" w:rsidRPr="001D334F">
        <w:rPr>
          <w:rStyle w:val="s4"/>
          <w:color w:val="000000"/>
          <w:sz w:val="20"/>
          <w:szCs w:val="20"/>
        </w:rPr>
        <w:t>sand</w:t>
      </w:r>
      <w:r w:rsidR="00D82FE3" w:rsidRPr="001D334F">
        <w:rPr>
          <w:rStyle w:val="apple-converted-space"/>
          <w:color w:val="000000"/>
          <w:sz w:val="20"/>
          <w:szCs w:val="20"/>
        </w:rPr>
        <w:t> </w:t>
      </w:r>
      <w:r w:rsidR="00D82FE3" w:rsidRPr="001D334F">
        <w:rPr>
          <w:rStyle w:val="s4"/>
          <w:color w:val="000000"/>
          <w:sz w:val="20"/>
          <w:szCs w:val="20"/>
        </w:rPr>
        <w:t>versus</w:t>
      </w:r>
      <w:r w:rsidR="00D82FE3" w:rsidRPr="001D334F">
        <w:rPr>
          <w:rStyle w:val="apple-converted-space"/>
          <w:color w:val="000000"/>
          <w:sz w:val="20"/>
          <w:szCs w:val="20"/>
        </w:rPr>
        <w:t> </w:t>
      </w:r>
      <w:r w:rsidR="00D82FE3" w:rsidRPr="001D334F">
        <w:rPr>
          <w:rStyle w:val="s4"/>
          <w:color w:val="000000"/>
          <w:sz w:val="20"/>
          <w:szCs w:val="20"/>
        </w:rPr>
        <w:t>dredged</w:t>
      </w:r>
      <w:r w:rsidR="00D82FE3" w:rsidRPr="001D334F">
        <w:rPr>
          <w:rStyle w:val="apple-converted-space"/>
          <w:color w:val="000000"/>
          <w:sz w:val="20"/>
          <w:szCs w:val="20"/>
        </w:rPr>
        <w:t> </w:t>
      </w:r>
      <w:r w:rsidR="00D82FE3" w:rsidRPr="001D334F">
        <w:rPr>
          <w:rStyle w:val="s4"/>
          <w:color w:val="000000"/>
          <w:sz w:val="20"/>
          <w:szCs w:val="20"/>
        </w:rPr>
        <w:t>river</w:t>
      </w:r>
      <w:r w:rsidR="00D82FE3" w:rsidRPr="001D334F">
        <w:rPr>
          <w:rStyle w:val="apple-converted-space"/>
          <w:color w:val="000000"/>
          <w:sz w:val="20"/>
          <w:szCs w:val="20"/>
        </w:rPr>
        <w:t> </w:t>
      </w:r>
      <w:r w:rsidR="00D82FE3" w:rsidRPr="001D334F">
        <w:rPr>
          <w:rStyle w:val="s4"/>
          <w:color w:val="000000"/>
          <w:sz w:val="20"/>
          <w:szCs w:val="20"/>
        </w:rPr>
        <w:t>sand:</w:t>
      </w:r>
      <w:r w:rsidR="00D82FE3" w:rsidRPr="001D334F">
        <w:rPr>
          <w:rStyle w:val="apple-converted-space"/>
          <w:color w:val="000000"/>
          <w:sz w:val="20"/>
          <w:szCs w:val="20"/>
        </w:rPr>
        <w:t> </w:t>
      </w:r>
      <w:r w:rsidR="00D82FE3" w:rsidRPr="001D334F">
        <w:rPr>
          <w:rStyle w:val="s4"/>
          <w:color w:val="000000"/>
          <w:sz w:val="20"/>
          <w:szCs w:val="20"/>
        </w:rPr>
        <w:t>Evaluating a new resource for</w:t>
      </w:r>
      <w:r w:rsidR="00D82FE3" w:rsidRPr="001D334F">
        <w:rPr>
          <w:rStyle w:val="apple-converted-space"/>
          <w:color w:val="000000"/>
          <w:sz w:val="20"/>
          <w:szCs w:val="20"/>
        </w:rPr>
        <w:t> </w:t>
      </w:r>
      <w:r w:rsidR="00D82FE3" w:rsidRPr="001D334F">
        <w:rPr>
          <w:rStyle w:val="s4"/>
          <w:color w:val="000000"/>
          <w:sz w:val="20"/>
          <w:szCs w:val="20"/>
        </w:rPr>
        <w:t>coastal</w:t>
      </w:r>
      <w:r w:rsidR="00D82FE3" w:rsidRPr="001D334F">
        <w:rPr>
          <w:rStyle w:val="apple-converted-space"/>
          <w:color w:val="000000"/>
          <w:sz w:val="20"/>
          <w:szCs w:val="20"/>
        </w:rPr>
        <w:t> </w:t>
      </w:r>
      <w:r w:rsidR="00D82FE3" w:rsidRPr="001D334F">
        <w:rPr>
          <w:rStyle w:val="s4"/>
          <w:color w:val="000000"/>
          <w:sz w:val="20"/>
          <w:szCs w:val="20"/>
        </w:rPr>
        <w:t>restoration.</w:t>
      </w:r>
      <w:r w:rsidR="00854BA2">
        <w:rPr>
          <w:rStyle w:val="s4"/>
          <w:color w:val="000000"/>
          <w:sz w:val="20"/>
          <w:szCs w:val="20"/>
        </w:rPr>
        <w:t xml:space="preserve"> </w:t>
      </w:r>
      <w:r w:rsidR="00854BA2" w:rsidRPr="00C6236F">
        <w:rPr>
          <w:rStyle w:val="s4"/>
          <w:i/>
          <w:iCs/>
          <w:color w:val="000000"/>
          <w:sz w:val="20"/>
          <w:szCs w:val="20"/>
        </w:rPr>
        <w:t xml:space="preserve">Restoration Ecology. </w:t>
      </w:r>
    </w:p>
    <w:p w14:paraId="4DC9A8D6" w14:textId="611CC246" w:rsidR="00635FB6" w:rsidRDefault="00635FB6" w:rsidP="00C87AED">
      <w:pPr>
        <w:rPr>
          <w:b/>
          <w:sz w:val="20"/>
          <w:szCs w:val="20"/>
        </w:rPr>
      </w:pPr>
    </w:p>
    <w:p w14:paraId="2755D5B1" w14:textId="77777777" w:rsidR="00EE22F6" w:rsidRDefault="00EE22F6" w:rsidP="00C87AED">
      <w:pPr>
        <w:rPr>
          <w:b/>
          <w:sz w:val="20"/>
          <w:szCs w:val="20"/>
        </w:rPr>
      </w:pPr>
    </w:p>
    <w:p w14:paraId="06C5FCA6" w14:textId="62953EA4" w:rsidR="00D40285" w:rsidRDefault="00D40285" w:rsidP="00D40285">
      <w:pPr>
        <w:rPr>
          <w:sz w:val="20"/>
          <w:szCs w:val="20"/>
        </w:rPr>
      </w:pPr>
    </w:p>
    <w:p w14:paraId="0A627195" w14:textId="13FE5D30" w:rsidR="00C87AED" w:rsidRPr="008E67FC" w:rsidRDefault="00BF0224" w:rsidP="008E67FC">
      <w:pPr>
        <w:rPr>
          <w:b/>
          <w:bCs/>
          <w:sz w:val="20"/>
          <w:szCs w:val="20"/>
        </w:rPr>
      </w:pPr>
      <w:r w:rsidRPr="008E67FC">
        <w:rPr>
          <w:b/>
          <w:bCs/>
          <w:sz w:val="20"/>
          <w:szCs w:val="20"/>
        </w:rPr>
        <w:t>PEER-REVIEW:</w:t>
      </w:r>
    </w:p>
    <w:tbl>
      <w:tblPr>
        <w:tblStyle w:val="TableGrid"/>
        <w:tblW w:w="0" w:type="auto"/>
        <w:tblLook w:val="04A0" w:firstRow="1" w:lastRow="0" w:firstColumn="1" w:lastColumn="0" w:noHBand="0" w:noVBand="1"/>
      </w:tblPr>
      <w:tblGrid>
        <w:gridCol w:w="1435"/>
        <w:gridCol w:w="6570"/>
        <w:gridCol w:w="1345"/>
      </w:tblGrid>
      <w:tr w:rsidR="008E67FC" w:rsidRPr="008E67FC" w14:paraId="6D33E8C9" w14:textId="77777777" w:rsidTr="00011925">
        <w:tc>
          <w:tcPr>
            <w:tcW w:w="1435" w:type="dxa"/>
          </w:tcPr>
          <w:p w14:paraId="5EA3DBA7" w14:textId="77777777" w:rsidR="008E67FC" w:rsidRPr="008E67FC" w:rsidRDefault="008E67FC" w:rsidP="00011925">
            <w:pPr>
              <w:rPr>
                <w:rFonts w:ascii="Times New Roman" w:hAnsi="Times New Roman" w:cs="Times New Roman"/>
                <w:sz w:val="20"/>
                <w:szCs w:val="20"/>
              </w:rPr>
            </w:pPr>
            <w:r w:rsidRPr="008E67FC">
              <w:rPr>
                <w:rFonts w:ascii="Times New Roman" w:hAnsi="Times New Roman" w:cs="Times New Roman"/>
                <w:sz w:val="20"/>
                <w:szCs w:val="20"/>
              </w:rPr>
              <w:t>Years</w:t>
            </w:r>
          </w:p>
        </w:tc>
        <w:tc>
          <w:tcPr>
            <w:tcW w:w="6570" w:type="dxa"/>
          </w:tcPr>
          <w:p w14:paraId="4F2E8E74" w14:textId="77777777" w:rsidR="008E67FC" w:rsidRPr="008E67FC" w:rsidRDefault="008E67FC" w:rsidP="00011925">
            <w:pPr>
              <w:rPr>
                <w:rFonts w:ascii="Times New Roman" w:hAnsi="Times New Roman" w:cs="Times New Roman"/>
                <w:sz w:val="20"/>
                <w:szCs w:val="20"/>
              </w:rPr>
            </w:pPr>
            <w:r w:rsidRPr="008E67FC">
              <w:rPr>
                <w:rFonts w:ascii="Times New Roman" w:hAnsi="Times New Roman" w:cs="Times New Roman"/>
                <w:sz w:val="20"/>
                <w:szCs w:val="20"/>
              </w:rPr>
              <w:t>Journals</w:t>
            </w:r>
          </w:p>
        </w:tc>
        <w:tc>
          <w:tcPr>
            <w:tcW w:w="1345" w:type="dxa"/>
          </w:tcPr>
          <w:p w14:paraId="481BCA7D" w14:textId="77777777" w:rsidR="008E67FC" w:rsidRPr="008E67FC" w:rsidRDefault="008E67FC" w:rsidP="00011925">
            <w:pPr>
              <w:rPr>
                <w:rFonts w:ascii="Times New Roman" w:hAnsi="Times New Roman" w:cs="Times New Roman"/>
                <w:sz w:val="20"/>
                <w:szCs w:val="20"/>
              </w:rPr>
            </w:pPr>
            <w:r w:rsidRPr="008E67FC">
              <w:rPr>
                <w:rFonts w:ascii="Times New Roman" w:hAnsi="Times New Roman" w:cs="Times New Roman"/>
                <w:sz w:val="20"/>
                <w:szCs w:val="20"/>
              </w:rPr>
              <w:t>Total</w:t>
            </w:r>
          </w:p>
        </w:tc>
      </w:tr>
      <w:tr w:rsidR="008E67FC" w:rsidRPr="008E67FC" w14:paraId="2742D57F" w14:textId="77777777" w:rsidTr="00011925">
        <w:tc>
          <w:tcPr>
            <w:tcW w:w="1435" w:type="dxa"/>
          </w:tcPr>
          <w:p w14:paraId="7B765CE1" w14:textId="77777777" w:rsidR="008E67FC" w:rsidRPr="008E67FC" w:rsidRDefault="008E67FC" w:rsidP="00011925">
            <w:pPr>
              <w:rPr>
                <w:rFonts w:ascii="Times New Roman" w:hAnsi="Times New Roman" w:cs="Times New Roman"/>
                <w:sz w:val="20"/>
                <w:szCs w:val="20"/>
              </w:rPr>
            </w:pPr>
            <w:r w:rsidRPr="008E67FC">
              <w:rPr>
                <w:rFonts w:ascii="Times New Roman" w:hAnsi="Times New Roman" w:cs="Times New Roman"/>
                <w:sz w:val="20"/>
                <w:szCs w:val="20"/>
              </w:rPr>
              <w:t>2003-2007</w:t>
            </w:r>
          </w:p>
        </w:tc>
        <w:tc>
          <w:tcPr>
            <w:tcW w:w="6570" w:type="dxa"/>
          </w:tcPr>
          <w:p w14:paraId="06D6194E" w14:textId="77777777" w:rsidR="008E67FC" w:rsidRPr="008E67FC" w:rsidRDefault="008E67FC" w:rsidP="00011925">
            <w:pPr>
              <w:rPr>
                <w:rFonts w:ascii="Times New Roman" w:hAnsi="Times New Roman" w:cs="Times New Roman"/>
                <w:i/>
                <w:iCs/>
                <w:sz w:val="20"/>
                <w:szCs w:val="20"/>
              </w:rPr>
            </w:pPr>
            <w:r w:rsidRPr="008E67FC">
              <w:rPr>
                <w:rFonts w:ascii="Times New Roman" w:hAnsi="Times New Roman" w:cs="Times New Roman"/>
                <w:i/>
                <w:iCs/>
                <w:sz w:val="20"/>
                <w:szCs w:val="20"/>
              </w:rPr>
              <w:t xml:space="preserve">American Natural History, Ecology (3), Journal of Avian Biology, Journal of Field Ornithology, </w:t>
            </w:r>
            <w:proofErr w:type="spellStart"/>
            <w:r w:rsidRPr="008E67FC">
              <w:rPr>
                <w:rFonts w:ascii="Times New Roman" w:hAnsi="Times New Roman" w:cs="Times New Roman"/>
                <w:i/>
                <w:iCs/>
                <w:sz w:val="20"/>
                <w:szCs w:val="20"/>
              </w:rPr>
              <w:t>Oecologia</w:t>
            </w:r>
            <w:proofErr w:type="spellEnd"/>
            <w:r w:rsidRPr="008E67FC">
              <w:rPr>
                <w:rFonts w:ascii="Times New Roman" w:hAnsi="Times New Roman" w:cs="Times New Roman"/>
                <w:i/>
                <w:iCs/>
                <w:sz w:val="20"/>
                <w:szCs w:val="20"/>
              </w:rPr>
              <w:t>, National Science Foundation (2), Oikos (2), Science.</w:t>
            </w:r>
          </w:p>
        </w:tc>
        <w:tc>
          <w:tcPr>
            <w:tcW w:w="1345" w:type="dxa"/>
          </w:tcPr>
          <w:p w14:paraId="5E9578A9" w14:textId="77777777" w:rsidR="008E67FC" w:rsidRPr="008E67FC" w:rsidRDefault="008E67FC" w:rsidP="00011925">
            <w:pPr>
              <w:rPr>
                <w:rFonts w:ascii="Times New Roman" w:hAnsi="Times New Roman" w:cs="Times New Roman"/>
                <w:sz w:val="20"/>
                <w:szCs w:val="20"/>
              </w:rPr>
            </w:pPr>
            <w:r w:rsidRPr="008E67FC">
              <w:rPr>
                <w:rFonts w:ascii="Times New Roman" w:hAnsi="Times New Roman" w:cs="Times New Roman"/>
                <w:sz w:val="20"/>
                <w:szCs w:val="20"/>
              </w:rPr>
              <w:t>12</w:t>
            </w:r>
          </w:p>
        </w:tc>
      </w:tr>
      <w:tr w:rsidR="008E67FC" w:rsidRPr="008E67FC" w14:paraId="0F0907C2" w14:textId="77777777" w:rsidTr="00011925">
        <w:tc>
          <w:tcPr>
            <w:tcW w:w="1435" w:type="dxa"/>
          </w:tcPr>
          <w:p w14:paraId="4A052468" w14:textId="77777777" w:rsidR="008E67FC" w:rsidRPr="008E67FC" w:rsidRDefault="008E67FC" w:rsidP="00011925">
            <w:pPr>
              <w:rPr>
                <w:rFonts w:ascii="Times New Roman" w:hAnsi="Times New Roman" w:cs="Times New Roman"/>
                <w:sz w:val="20"/>
                <w:szCs w:val="20"/>
              </w:rPr>
            </w:pPr>
            <w:r w:rsidRPr="008E67FC">
              <w:rPr>
                <w:rFonts w:ascii="Times New Roman" w:hAnsi="Times New Roman" w:cs="Times New Roman"/>
                <w:sz w:val="20"/>
                <w:szCs w:val="20"/>
              </w:rPr>
              <w:t>2008-2012</w:t>
            </w:r>
          </w:p>
        </w:tc>
        <w:tc>
          <w:tcPr>
            <w:tcW w:w="6570" w:type="dxa"/>
          </w:tcPr>
          <w:p w14:paraId="42527742" w14:textId="4995D39B" w:rsidR="008E67FC" w:rsidRPr="008E67FC" w:rsidRDefault="008E67FC" w:rsidP="00011925">
            <w:pPr>
              <w:rPr>
                <w:rFonts w:ascii="Times New Roman" w:hAnsi="Times New Roman" w:cs="Times New Roman"/>
                <w:i/>
                <w:iCs/>
                <w:sz w:val="20"/>
                <w:szCs w:val="20"/>
              </w:rPr>
            </w:pPr>
            <w:r w:rsidRPr="008E67FC">
              <w:rPr>
                <w:rFonts w:ascii="Times New Roman" w:hAnsi="Times New Roman" w:cs="Times New Roman"/>
                <w:i/>
                <w:iCs/>
                <w:sz w:val="20"/>
                <w:szCs w:val="20"/>
              </w:rPr>
              <w:t xml:space="preserve">African Journal of Ecology, Agriculture, Ecosystem &amp; Environment, </w:t>
            </w:r>
            <w:proofErr w:type="spellStart"/>
            <w:r w:rsidRPr="008E67FC">
              <w:rPr>
                <w:rFonts w:ascii="Times New Roman" w:hAnsi="Times New Roman" w:cs="Times New Roman"/>
                <w:i/>
                <w:iCs/>
                <w:sz w:val="20"/>
                <w:szCs w:val="20"/>
              </w:rPr>
              <w:t>Biotropica</w:t>
            </w:r>
            <w:proofErr w:type="spellEnd"/>
            <w:r w:rsidRPr="008E67FC">
              <w:rPr>
                <w:rFonts w:ascii="Times New Roman" w:hAnsi="Times New Roman" w:cs="Times New Roman"/>
                <w:i/>
                <w:iCs/>
                <w:sz w:val="20"/>
                <w:szCs w:val="20"/>
              </w:rPr>
              <w:t xml:space="preserve">, BMC Ecology, Ecology (2), Microbial Ecology, </w:t>
            </w:r>
            <w:proofErr w:type="spellStart"/>
            <w:r w:rsidRPr="008E67FC">
              <w:rPr>
                <w:rFonts w:ascii="Times New Roman" w:hAnsi="Times New Roman" w:cs="Times New Roman"/>
                <w:i/>
                <w:iCs/>
                <w:sz w:val="20"/>
                <w:szCs w:val="20"/>
              </w:rPr>
              <w:t>Oecologia</w:t>
            </w:r>
            <w:proofErr w:type="spellEnd"/>
            <w:r w:rsidRPr="008E67FC">
              <w:rPr>
                <w:rFonts w:ascii="Times New Roman" w:hAnsi="Times New Roman" w:cs="Times New Roman"/>
                <w:i/>
                <w:iCs/>
                <w:sz w:val="20"/>
                <w:szCs w:val="20"/>
              </w:rPr>
              <w:t xml:space="preserve">, Oikos, </w:t>
            </w:r>
            <w:r w:rsidRPr="008E67FC">
              <w:rPr>
                <w:rFonts w:ascii="Times New Roman" w:hAnsi="Times New Roman" w:cs="Times New Roman"/>
                <w:sz w:val="20"/>
                <w:szCs w:val="20"/>
              </w:rPr>
              <w:t>National Research Foundation of South Africa, National Science Foundation</w:t>
            </w:r>
            <w:r w:rsidRPr="008E67FC">
              <w:rPr>
                <w:rFonts w:ascii="Times New Roman" w:hAnsi="Times New Roman" w:cs="Times New Roman"/>
                <w:i/>
                <w:iCs/>
                <w:sz w:val="20"/>
                <w:szCs w:val="20"/>
              </w:rPr>
              <w:t>, PLOSone, Psyche</w:t>
            </w:r>
            <w:r w:rsidR="00B9287F">
              <w:rPr>
                <w:rFonts w:ascii="Times New Roman" w:hAnsi="Times New Roman" w:cs="Times New Roman"/>
                <w:i/>
                <w:iCs/>
                <w:sz w:val="20"/>
                <w:szCs w:val="20"/>
              </w:rPr>
              <w:t>.</w:t>
            </w:r>
          </w:p>
        </w:tc>
        <w:tc>
          <w:tcPr>
            <w:tcW w:w="1345" w:type="dxa"/>
          </w:tcPr>
          <w:p w14:paraId="70B5F1C5" w14:textId="77777777" w:rsidR="008E67FC" w:rsidRPr="008E67FC" w:rsidRDefault="008E67FC" w:rsidP="00011925">
            <w:pPr>
              <w:rPr>
                <w:rFonts w:ascii="Times New Roman" w:hAnsi="Times New Roman" w:cs="Times New Roman"/>
                <w:sz w:val="20"/>
                <w:szCs w:val="20"/>
              </w:rPr>
            </w:pPr>
            <w:r w:rsidRPr="008E67FC">
              <w:rPr>
                <w:rFonts w:ascii="Times New Roman" w:hAnsi="Times New Roman" w:cs="Times New Roman"/>
                <w:sz w:val="20"/>
                <w:szCs w:val="20"/>
              </w:rPr>
              <w:t>13</w:t>
            </w:r>
          </w:p>
        </w:tc>
      </w:tr>
      <w:tr w:rsidR="008E67FC" w:rsidRPr="008E67FC" w14:paraId="720E3949" w14:textId="77777777" w:rsidTr="00011925">
        <w:tc>
          <w:tcPr>
            <w:tcW w:w="1435" w:type="dxa"/>
          </w:tcPr>
          <w:p w14:paraId="687B543F" w14:textId="77777777" w:rsidR="008E67FC" w:rsidRPr="008E67FC" w:rsidRDefault="008E67FC" w:rsidP="00011925">
            <w:pPr>
              <w:rPr>
                <w:rFonts w:ascii="Times New Roman" w:hAnsi="Times New Roman" w:cs="Times New Roman"/>
                <w:sz w:val="20"/>
                <w:szCs w:val="20"/>
              </w:rPr>
            </w:pPr>
            <w:r w:rsidRPr="008E67FC">
              <w:rPr>
                <w:rFonts w:ascii="Times New Roman" w:hAnsi="Times New Roman" w:cs="Times New Roman"/>
                <w:sz w:val="20"/>
                <w:szCs w:val="20"/>
              </w:rPr>
              <w:t>2013-2017</w:t>
            </w:r>
          </w:p>
        </w:tc>
        <w:tc>
          <w:tcPr>
            <w:tcW w:w="6570" w:type="dxa"/>
          </w:tcPr>
          <w:p w14:paraId="5E5BEC9F" w14:textId="13E3BCCD" w:rsidR="008E67FC" w:rsidRPr="008E67FC" w:rsidRDefault="008E67FC" w:rsidP="00011925">
            <w:pPr>
              <w:rPr>
                <w:rFonts w:ascii="Times New Roman" w:hAnsi="Times New Roman" w:cs="Times New Roman"/>
                <w:i/>
                <w:iCs/>
                <w:sz w:val="20"/>
                <w:szCs w:val="20"/>
              </w:rPr>
            </w:pPr>
            <w:r w:rsidRPr="008E67FC">
              <w:rPr>
                <w:rFonts w:ascii="Times New Roman" w:hAnsi="Times New Roman" w:cs="Times New Roman"/>
                <w:i/>
                <w:iCs/>
                <w:sz w:val="20"/>
                <w:szCs w:val="20"/>
              </w:rPr>
              <w:t xml:space="preserve">Arthropod-Plant interactions, Biological Conservation, Biological </w:t>
            </w:r>
            <w:proofErr w:type="spellStart"/>
            <w:r w:rsidRPr="008E67FC">
              <w:rPr>
                <w:rFonts w:ascii="Times New Roman" w:hAnsi="Times New Roman" w:cs="Times New Roman"/>
                <w:i/>
                <w:iCs/>
                <w:sz w:val="20"/>
                <w:szCs w:val="20"/>
              </w:rPr>
              <w:t>Invations</w:t>
            </w:r>
            <w:proofErr w:type="spellEnd"/>
            <w:r w:rsidRPr="008E67FC">
              <w:rPr>
                <w:rFonts w:ascii="Times New Roman" w:hAnsi="Times New Roman" w:cs="Times New Roman"/>
                <w:i/>
                <w:iCs/>
                <w:sz w:val="20"/>
                <w:szCs w:val="20"/>
              </w:rPr>
              <w:t xml:space="preserve">, Ecology, Ecosphere, Evolution, Fungal Biology, Fungal Ecology, </w:t>
            </w:r>
            <w:proofErr w:type="spellStart"/>
            <w:r w:rsidRPr="008E67FC">
              <w:rPr>
                <w:rFonts w:ascii="Times New Roman" w:hAnsi="Times New Roman" w:cs="Times New Roman"/>
                <w:i/>
                <w:iCs/>
                <w:sz w:val="20"/>
                <w:szCs w:val="20"/>
              </w:rPr>
              <w:t>Hydrobiologia</w:t>
            </w:r>
            <w:proofErr w:type="spellEnd"/>
            <w:r w:rsidRPr="008E67FC">
              <w:rPr>
                <w:rFonts w:ascii="Times New Roman" w:hAnsi="Times New Roman" w:cs="Times New Roman"/>
                <w:i/>
                <w:iCs/>
                <w:sz w:val="20"/>
                <w:szCs w:val="20"/>
              </w:rPr>
              <w:t>, ISME, Myrmecological News, Nature, New Phytologist</w:t>
            </w:r>
            <w:r w:rsidRPr="008E67FC">
              <w:rPr>
                <w:rFonts w:ascii="Times New Roman" w:hAnsi="Times New Roman" w:cs="Times New Roman"/>
                <w:sz w:val="20"/>
                <w:szCs w:val="20"/>
              </w:rPr>
              <w:t>, National Science Foundation</w:t>
            </w:r>
            <w:r w:rsidRPr="008E67FC">
              <w:rPr>
                <w:rFonts w:ascii="Times New Roman" w:hAnsi="Times New Roman" w:cs="Times New Roman"/>
                <w:i/>
                <w:iCs/>
                <w:sz w:val="20"/>
                <w:szCs w:val="20"/>
              </w:rPr>
              <w:t xml:space="preserve"> (2), PLOSone (2), Proceedings B, Restoration Ecology, Scientific Reports</w:t>
            </w:r>
            <w:r w:rsidR="00B9287F">
              <w:rPr>
                <w:rFonts w:ascii="Times New Roman" w:hAnsi="Times New Roman" w:cs="Times New Roman"/>
                <w:i/>
                <w:iCs/>
                <w:sz w:val="20"/>
                <w:szCs w:val="20"/>
              </w:rPr>
              <w:t>.</w:t>
            </w:r>
          </w:p>
        </w:tc>
        <w:tc>
          <w:tcPr>
            <w:tcW w:w="1345" w:type="dxa"/>
          </w:tcPr>
          <w:p w14:paraId="079173A5" w14:textId="77777777" w:rsidR="008E67FC" w:rsidRPr="008E67FC" w:rsidRDefault="008E67FC" w:rsidP="00011925">
            <w:pPr>
              <w:rPr>
                <w:rFonts w:ascii="Times New Roman" w:hAnsi="Times New Roman" w:cs="Times New Roman"/>
                <w:sz w:val="20"/>
                <w:szCs w:val="20"/>
              </w:rPr>
            </w:pPr>
            <w:r w:rsidRPr="008E67FC">
              <w:rPr>
                <w:rFonts w:ascii="Times New Roman" w:hAnsi="Times New Roman" w:cs="Times New Roman"/>
                <w:sz w:val="20"/>
                <w:szCs w:val="20"/>
              </w:rPr>
              <w:t>20</w:t>
            </w:r>
          </w:p>
        </w:tc>
      </w:tr>
      <w:tr w:rsidR="008E67FC" w:rsidRPr="008E67FC" w14:paraId="5D013FED" w14:textId="77777777" w:rsidTr="00011925">
        <w:tc>
          <w:tcPr>
            <w:tcW w:w="1435" w:type="dxa"/>
          </w:tcPr>
          <w:p w14:paraId="26B89623" w14:textId="77777777" w:rsidR="008E67FC" w:rsidRPr="008E67FC" w:rsidRDefault="008E67FC" w:rsidP="00011925">
            <w:pPr>
              <w:rPr>
                <w:rFonts w:ascii="Times New Roman" w:hAnsi="Times New Roman" w:cs="Times New Roman"/>
                <w:sz w:val="20"/>
                <w:szCs w:val="20"/>
              </w:rPr>
            </w:pPr>
            <w:r w:rsidRPr="008E67FC">
              <w:rPr>
                <w:rFonts w:ascii="Times New Roman" w:hAnsi="Times New Roman" w:cs="Times New Roman"/>
                <w:sz w:val="20"/>
                <w:szCs w:val="20"/>
              </w:rPr>
              <w:t>2018 +</w:t>
            </w:r>
          </w:p>
        </w:tc>
        <w:tc>
          <w:tcPr>
            <w:tcW w:w="6570" w:type="dxa"/>
          </w:tcPr>
          <w:p w14:paraId="126496DB" w14:textId="22CEAFA2" w:rsidR="008E67FC" w:rsidRPr="008E67FC" w:rsidRDefault="008E67FC" w:rsidP="00011925">
            <w:pPr>
              <w:rPr>
                <w:rFonts w:ascii="Times New Roman" w:hAnsi="Times New Roman" w:cs="Times New Roman"/>
                <w:i/>
                <w:iCs/>
                <w:sz w:val="20"/>
                <w:szCs w:val="20"/>
              </w:rPr>
            </w:pPr>
            <w:proofErr w:type="spellStart"/>
            <w:r w:rsidRPr="008E67FC">
              <w:rPr>
                <w:rFonts w:ascii="Times New Roman" w:hAnsi="Times New Roman" w:cs="Times New Roman"/>
                <w:i/>
                <w:iCs/>
                <w:sz w:val="20"/>
                <w:szCs w:val="20"/>
              </w:rPr>
              <w:t>Biotropica</w:t>
            </w:r>
            <w:proofErr w:type="spellEnd"/>
            <w:r w:rsidRPr="008E67FC">
              <w:rPr>
                <w:rFonts w:ascii="Times New Roman" w:hAnsi="Times New Roman" w:cs="Times New Roman"/>
                <w:i/>
                <w:iCs/>
                <w:sz w:val="20"/>
                <w:szCs w:val="20"/>
              </w:rPr>
              <w:t xml:space="preserve"> (2), </w:t>
            </w:r>
            <w:proofErr w:type="spellStart"/>
            <w:r w:rsidRPr="008E67FC">
              <w:rPr>
                <w:rFonts w:ascii="Times New Roman" w:hAnsi="Times New Roman" w:cs="Times New Roman"/>
                <w:i/>
                <w:iCs/>
                <w:sz w:val="20"/>
                <w:szCs w:val="20"/>
              </w:rPr>
              <w:t>Chemoecology</w:t>
            </w:r>
            <w:proofErr w:type="spellEnd"/>
            <w:r w:rsidRPr="008E67FC">
              <w:rPr>
                <w:rFonts w:ascii="Times New Roman" w:hAnsi="Times New Roman" w:cs="Times New Roman"/>
                <w:i/>
                <w:iCs/>
                <w:sz w:val="20"/>
                <w:szCs w:val="20"/>
              </w:rPr>
              <w:t xml:space="preserve"> (2), Ecology, Ecosphere, Environmental Science and Pollution, FEMS Microbiology Ecology, </w:t>
            </w:r>
            <w:r w:rsidRPr="008E67FC">
              <w:rPr>
                <w:rFonts w:ascii="Times New Roman" w:hAnsi="Times New Roman" w:cs="Times New Roman"/>
                <w:sz w:val="20"/>
                <w:szCs w:val="20"/>
              </w:rPr>
              <w:t>German Government Science Foundation</w:t>
            </w:r>
            <w:r w:rsidRPr="008E67FC">
              <w:rPr>
                <w:rFonts w:ascii="Times New Roman" w:hAnsi="Times New Roman" w:cs="Times New Roman"/>
                <w:i/>
                <w:iCs/>
                <w:sz w:val="20"/>
                <w:szCs w:val="20"/>
              </w:rPr>
              <w:t xml:space="preserve">, Journal of Ecology, Microbial Ecology, </w:t>
            </w:r>
            <w:proofErr w:type="spellStart"/>
            <w:r w:rsidRPr="008E67FC">
              <w:rPr>
                <w:rFonts w:ascii="Times New Roman" w:hAnsi="Times New Roman" w:cs="Times New Roman"/>
                <w:i/>
                <w:iCs/>
                <w:sz w:val="20"/>
                <w:szCs w:val="20"/>
              </w:rPr>
              <w:t>Mycologia</w:t>
            </w:r>
            <w:proofErr w:type="spellEnd"/>
            <w:r w:rsidRPr="008E67FC">
              <w:rPr>
                <w:rFonts w:ascii="Times New Roman" w:hAnsi="Times New Roman" w:cs="Times New Roman"/>
                <w:i/>
                <w:iCs/>
                <w:sz w:val="20"/>
                <w:szCs w:val="20"/>
              </w:rPr>
              <w:t xml:space="preserve">, </w:t>
            </w:r>
            <w:r w:rsidRPr="008E67FC">
              <w:rPr>
                <w:rFonts w:ascii="Times New Roman" w:hAnsi="Times New Roman" w:cs="Times New Roman"/>
                <w:sz w:val="20"/>
                <w:szCs w:val="20"/>
              </w:rPr>
              <w:t>National Science Foundation</w:t>
            </w:r>
            <w:r w:rsidRPr="008E67FC">
              <w:rPr>
                <w:rFonts w:ascii="Times New Roman" w:hAnsi="Times New Roman" w:cs="Times New Roman"/>
                <w:i/>
                <w:iCs/>
                <w:sz w:val="20"/>
                <w:szCs w:val="20"/>
              </w:rPr>
              <w:t>, New Phytologist, Oxford University Press, Scientific Reports</w:t>
            </w:r>
            <w:r w:rsidR="00B9287F">
              <w:rPr>
                <w:rFonts w:ascii="Times New Roman" w:hAnsi="Times New Roman" w:cs="Times New Roman"/>
                <w:i/>
                <w:iCs/>
                <w:sz w:val="20"/>
                <w:szCs w:val="20"/>
              </w:rPr>
              <w:t>.</w:t>
            </w:r>
          </w:p>
        </w:tc>
        <w:tc>
          <w:tcPr>
            <w:tcW w:w="1345" w:type="dxa"/>
          </w:tcPr>
          <w:p w14:paraId="37FC16BE" w14:textId="77777777" w:rsidR="008E67FC" w:rsidRPr="008E67FC" w:rsidRDefault="008E67FC" w:rsidP="00011925">
            <w:pPr>
              <w:rPr>
                <w:rFonts w:ascii="Times New Roman" w:hAnsi="Times New Roman" w:cs="Times New Roman"/>
                <w:sz w:val="20"/>
                <w:szCs w:val="20"/>
              </w:rPr>
            </w:pPr>
            <w:r w:rsidRPr="008E67FC">
              <w:rPr>
                <w:rFonts w:ascii="Times New Roman" w:hAnsi="Times New Roman" w:cs="Times New Roman"/>
                <w:sz w:val="20"/>
                <w:szCs w:val="20"/>
              </w:rPr>
              <w:t>16</w:t>
            </w:r>
          </w:p>
        </w:tc>
      </w:tr>
    </w:tbl>
    <w:p w14:paraId="4027E6FD" w14:textId="77777777" w:rsidR="00BF0224" w:rsidRPr="008E67FC" w:rsidRDefault="00BF0224" w:rsidP="00C87AED">
      <w:pPr>
        <w:autoSpaceDE w:val="0"/>
        <w:autoSpaceDN w:val="0"/>
        <w:adjustRightInd w:val="0"/>
        <w:rPr>
          <w:b/>
          <w:bCs/>
          <w:sz w:val="20"/>
          <w:szCs w:val="20"/>
        </w:rPr>
      </w:pPr>
    </w:p>
    <w:p w14:paraId="7DAC2011" w14:textId="77777777" w:rsidR="00C87AED" w:rsidRPr="008348FD" w:rsidRDefault="00C87AED" w:rsidP="00C87AED">
      <w:pPr>
        <w:autoSpaceDE w:val="0"/>
        <w:autoSpaceDN w:val="0"/>
        <w:adjustRightInd w:val="0"/>
        <w:rPr>
          <w:caps/>
          <w:sz w:val="20"/>
          <w:szCs w:val="20"/>
        </w:rPr>
      </w:pPr>
      <w:r w:rsidRPr="008348FD">
        <w:rPr>
          <w:b/>
          <w:bCs/>
          <w:caps/>
          <w:sz w:val="20"/>
          <w:szCs w:val="20"/>
        </w:rPr>
        <w:t>Postdoctoral Advisors:</w:t>
      </w:r>
      <w:r w:rsidRPr="008348FD">
        <w:rPr>
          <w:caps/>
          <w:sz w:val="20"/>
          <w:szCs w:val="20"/>
        </w:rPr>
        <w:t xml:space="preserve"> </w:t>
      </w:r>
    </w:p>
    <w:p w14:paraId="4F571C31" w14:textId="77777777" w:rsidR="00C87AED" w:rsidRPr="008348FD" w:rsidRDefault="00C87AED" w:rsidP="00C87AED">
      <w:pPr>
        <w:autoSpaceDE w:val="0"/>
        <w:autoSpaceDN w:val="0"/>
        <w:adjustRightInd w:val="0"/>
        <w:rPr>
          <w:sz w:val="20"/>
          <w:szCs w:val="20"/>
        </w:rPr>
      </w:pPr>
      <w:r w:rsidRPr="008348FD">
        <w:rPr>
          <w:sz w:val="20"/>
          <w:szCs w:val="20"/>
        </w:rPr>
        <w:t xml:space="preserve">Russell Greenberg, Smithsonian National Zoo </w:t>
      </w:r>
    </w:p>
    <w:p w14:paraId="5BE172EB" w14:textId="77777777" w:rsidR="00C87AED" w:rsidRPr="008348FD" w:rsidRDefault="00C87AED" w:rsidP="00C87AED">
      <w:pPr>
        <w:autoSpaceDE w:val="0"/>
        <w:autoSpaceDN w:val="0"/>
        <w:adjustRightInd w:val="0"/>
        <w:rPr>
          <w:sz w:val="20"/>
          <w:szCs w:val="20"/>
        </w:rPr>
      </w:pPr>
      <w:r w:rsidRPr="008348FD">
        <w:rPr>
          <w:sz w:val="20"/>
          <w:szCs w:val="20"/>
        </w:rPr>
        <w:t>Donald Windsor, STRI</w:t>
      </w:r>
    </w:p>
    <w:p w14:paraId="73028985" w14:textId="77777777" w:rsidR="00C87AED" w:rsidRPr="008348FD" w:rsidRDefault="00C87AED" w:rsidP="00C87AED">
      <w:pPr>
        <w:autoSpaceDE w:val="0"/>
        <w:autoSpaceDN w:val="0"/>
        <w:adjustRightInd w:val="0"/>
        <w:rPr>
          <w:sz w:val="20"/>
          <w:szCs w:val="20"/>
        </w:rPr>
      </w:pPr>
      <w:r w:rsidRPr="008348FD">
        <w:rPr>
          <w:sz w:val="20"/>
          <w:szCs w:val="20"/>
        </w:rPr>
        <w:t>William Wcislo, STRI</w:t>
      </w:r>
    </w:p>
    <w:p w14:paraId="43629F97" w14:textId="77777777" w:rsidR="00C87AED" w:rsidRPr="008348FD" w:rsidRDefault="00C87AED" w:rsidP="00C87AED">
      <w:pPr>
        <w:autoSpaceDE w:val="0"/>
        <w:autoSpaceDN w:val="0"/>
        <w:adjustRightInd w:val="0"/>
        <w:rPr>
          <w:sz w:val="20"/>
          <w:szCs w:val="20"/>
        </w:rPr>
      </w:pPr>
    </w:p>
    <w:p w14:paraId="39912977" w14:textId="0D502322" w:rsidR="00C87AED" w:rsidRPr="008348FD" w:rsidRDefault="00C87AED" w:rsidP="00C87AED">
      <w:pPr>
        <w:rPr>
          <w:b/>
          <w:caps/>
          <w:sz w:val="20"/>
          <w:szCs w:val="20"/>
        </w:rPr>
      </w:pPr>
      <w:r w:rsidRPr="008348FD">
        <w:rPr>
          <w:b/>
          <w:caps/>
          <w:sz w:val="20"/>
          <w:szCs w:val="20"/>
        </w:rPr>
        <w:t xml:space="preserve">Students supervised </w:t>
      </w:r>
      <w:r w:rsidR="00AB7801" w:rsidRPr="008348FD">
        <w:rPr>
          <w:b/>
          <w:caps/>
          <w:sz w:val="20"/>
          <w:szCs w:val="20"/>
        </w:rPr>
        <w:t xml:space="preserve">AT STRI </w:t>
      </w:r>
      <w:r w:rsidRPr="008348FD">
        <w:rPr>
          <w:b/>
          <w:caps/>
          <w:sz w:val="20"/>
          <w:szCs w:val="20"/>
        </w:rPr>
        <w:t>(nationality):</w:t>
      </w:r>
    </w:p>
    <w:p w14:paraId="711EED28" w14:textId="62FB6FB8" w:rsidR="00AB7801" w:rsidRPr="008348FD" w:rsidRDefault="004549D8" w:rsidP="00AB7801">
      <w:pPr>
        <w:rPr>
          <w:sz w:val="20"/>
          <w:szCs w:val="20"/>
        </w:rPr>
      </w:pPr>
      <w:r w:rsidRPr="008348FD">
        <w:rPr>
          <w:sz w:val="20"/>
          <w:szCs w:val="20"/>
        </w:rPr>
        <w:t xml:space="preserve">1. </w:t>
      </w:r>
      <w:r w:rsidR="004E152C" w:rsidRPr="008348FD">
        <w:rPr>
          <w:sz w:val="20"/>
          <w:szCs w:val="20"/>
        </w:rPr>
        <w:t>Ellis Rodriguez (Panama)</w:t>
      </w:r>
      <w:r w:rsidR="00AB7801" w:rsidRPr="008348FD">
        <w:rPr>
          <w:sz w:val="20"/>
          <w:szCs w:val="20"/>
        </w:rPr>
        <w:t>, 2</w:t>
      </w:r>
      <w:r w:rsidRPr="008348FD">
        <w:rPr>
          <w:sz w:val="20"/>
          <w:szCs w:val="20"/>
        </w:rPr>
        <w:t xml:space="preserve">. </w:t>
      </w:r>
      <w:r w:rsidR="003B5887" w:rsidRPr="008348FD">
        <w:rPr>
          <w:sz w:val="20"/>
          <w:szCs w:val="20"/>
        </w:rPr>
        <w:t>Kimberl</w:t>
      </w:r>
      <w:r w:rsidR="004E152C" w:rsidRPr="008348FD">
        <w:rPr>
          <w:sz w:val="20"/>
          <w:szCs w:val="20"/>
        </w:rPr>
        <w:t>y Mighell (USA)</w:t>
      </w:r>
      <w:r w:rsidR="00AB7801" w:rsidRPr="008348FD">
        <w:rPr>
          <w:sz w:val="20"/>
          <w:szCs w:val="20"/>
        </w:rPr>
        <w:t xml:space="preserve">, 3. </w:t>
      </w:r>
      <w:r w:rsidR="004E152C" w:rsidRPr="008348FD">
        <w:rPr>
          <w:sz w:val="20"/>
          <w:szCs w:val="20"/>
        </w:rPr>
        <w:t>Anna Kudla (USA)</w:t>
      </w:r>
      <w:r w:rsidR="00AB7801" w:rsidRPr="008348FD">
        <w:rPr>
          <w:sz w:val="20"/>
          <w:szCs w:val="20"/>
        </w:rPr>
        <w:t xml:space="preserve">, 4. Kyle Coblentz (USA), 5. Ethan </w:t>
      </w:r>
      <w:proofErr w:type="spellStart"/>
      <w:r w:rsidR="00AB7801" w:rsidRPr="008348FD">
        <w:rPr>
          <w:sz w:val="20"/>
          <w:szCs w:val="20"/>
        </w:rPr>
        <w:t>Degner</w:t>
      </w:r>
      <w:proofErr w:type="spellEnd"/>
      <w:r w:rsidR="00AB7801" w:rsidRPr="008348FD">
        <w:rPr>
          <w:sz w:val="20"/>
          <w:szCs w:val="20"/>
        </w:rPr>
        <w:t xml:space="preserve"> (USA), 6. Ruby Zambrano (Panama), 7. Kim Shaffer (USA), 8. Carol Gantes (Panama), 9. Fabiola Santos (Colombia), 10. Michelle Caballero (Panama), 11. Leo Mena (USA), 12. Katherine </w:t>
      </w:r>
      <w:proofErr w:type="spellStart"/>
      <w:r w:rsidR="00AB7801" w:rsidRPr="008348FD">
        <w:rPr>
          <w:sz w:val="20"/>
          <w:szCs w:val="20"/>
        </w:rPr>
        <w:t>Arauz</w:t>
      </w:r>
      <w:proofErr w:type="spellEnd"/>
      <w:r w:rsidR="00AB7801" w:rsidRPr="008348FD">
        <w:rPr>
          <w:sz w:val="20"/>
          <w:szCs w:val="20"/>
        </w:rPr>
        <w:t xml:space="preserve"> (Panama), 13. </w:t>
      </w:r>
      <w:proofErr w:type="spellStart"/>
      <w:r w:rsidR="00AB7801" w:rsidRPr="008348FD">
        <w:rPr>
          <w:sz w:val="20"/>
          <w:szCs w:val="20"/>
        </w:rPr>
        <w:t>Gloribel</w:t>
      </w:r>
      <w:proofErr w:type="spellEnd"/>
      <w:r w:rsidR="00AB7801" w:rsidRPr="008348FD">
        <w:rPr>
          <w:sz w:val="20"/>
          <w:szCs w:val="20"/>
        </w:rPr>
        <w:t xml:space="preserve"> Vergara (Panama), </w:t>
      </w:r>
      <w:r w:rsidRPr="008348FD">
        <w:rPr>
          <w:sz w:val="20"/>
          <w:szCs w:val="20"/>
        </w:rPr>
        <w:t xml:space="preserve">14. </w:t>
      </w:r>
      <w:r w:rsidR="00B82E4F" w:rsidRPr="008348FD">
        <w:rPr>
          <w:sz w:val="20"/>
          <w:szCs w:val="20"/>
        </w:rPr>
        <w:t xml:space="preserve">Rosemary </w:t>
      </w:r>
      <w:proofErr w:type="spellStart"/>
      <w:r w:rsidR="00B82E4F" w:rsidRPr="008348FD">
        <w:rPr>
          <w:sz w:val="20"/>
          <w:szCs w:val="20"/>
        </w:rPr>
        <w:t>Castillero</w:t>
      </w:r>
      <w:proofErr w:type="spellEnd"/>
      <w:r w:rsidR="00AB7801" w:rsidRPr="008348FD">
        <w:rPr>
          <w:sz w:val="20"/>
          <w:szCs w:val="20"/>
        </w:rPr>
        <w:t xml:space="preserve"> (Panama), </w:t>
      </w:r>
      <w:r w:rsidRPr="008348FD">
        <w:rPr>
          <w:sz w:val="20"/>
          <w:szCs w:val="20"/>
        </w:rPr>
        <w:t xml:space="preserve">15. </w:t>
      </w:r>
      <w:r w:rsidR="00B82E4F" w:rsidRPr="008348FD">
        <w:rPr>
          <w:sz w:val="20"/>
          <w:szCs w:val="20"/>
        </w:rPr>
        <w:t>Marcos Ramo</w:t>
      </w:r>
      <w:r w:rsidR="00AB7801" w:rsidRPr="008348FD">
        <w:rPr>
          <w:sz w:val="20"/>
          <w:szCs w:val="20"/>
        </w:rPr>
        <w:t xml:space="preserve">s (Panama), </w:t>
      </w:r>
      <w:r w:rsidRPr="008348FD">
        <w:rPr>
          <w:sz w:val="20"/>
          <w:szCs w:val="20"/>
        </w:rPr>
        <w:t xml:space="preserve">16. </w:t>
      </w:r>
      <w:proofErr w:type="spellStart"/>
      <w:r w:rsidR="00DB7CCE" w:rsidRPr="008348FD">
        <w:rPr>
          <w:sz w:val="20"/>
          <w:szCs w:val="20"/>
        </w:rPr>
        <w:t>Marij</w:t>
      </w:r>
      <w:r w:rsidR="00AB7801" w:rsidRPr="008348FD">
        <w:rPr>
          <w:sz w:val="20"/>
          <w:szCs w:val="20"/>
        </w:rPr>
        <w:t>a</w:t>
      </w:r>
      <w:proofErr w:type="spellEnd"/>
      <w:r w:rsidR="00AB7801" w:rsidRPr="008348FD">
        <w:rPr>
          <w:sz w:val="20"/>
          <w:szCs w:val="20"/>
        </w:rPr>
        <w:t xml:space="preserve"> </w:t>
      </w:r>
      <w:proofErr w:type="spellStart"/>
      <w:r w:rsidR="00AB7801" w:rsidRPr="008348FD">
        <w:rPr>
          <w:sz w:val="20"/>
          <w:szCs w:val="20"/>
        </w:rPr>
        <w:t>Zavonovik</w:t>
      </w:r>
      <w:proofErr w:type="spellEnd"/>
      <w:r w:rsidR="00AB7801" w:rsidRPr="008348FD">
        <w:rPr>
          <w:sz w:val="20"/>
          <w:szCs w:val="20"/>
        </w:rPr>
        <w:t xml:space="preserve"> (Serbia), </w:t>
      </w:r>
      <w:r w:rsidRPr="008348FD">
        <w:rPr>
          <w:sz w:val="20"/>
          <w:szCs w:val="20"/>
        </w:rPr>
        <w:t xml:space="preserve">17. </w:t>
      </w:r>
      <w:r w:rsidR="00AB7801" w:rsidRPr="008348FD">
        <w:rPr>
          <w:sz w:val="20"/>
          <w:szCs w:val="20"/>
        </w:rPr>
        <w:t xml:space="preserve">Tobin Hammer (USA), </w:t>
      </w:r>
      <w:r w:rsidRPr="008348FD">
        <w:rPr>
          <w:sz w:val="20"/>
          <w:szCs w:val="20"/>
        </w:rPr>
        <w:t xml:space="preserve">18. </w:t>
      </w:r>
      <w:r w:rsidR="00C87AED" w:rsidRPr="008348FD">
        <w:rPr>
          <w:sz w:val="20"/>
          <w:szCs w:val="20"/>
        </w:rPr>
        <w:t>Leon</w:t>
      </w:r>
      <w:r w:rsidR="00AB7801" w:rsidRPr="008348FD">
        <w:rPr>
          <w:sz w:val="20"/>
          <w:szCs w:val="20"/>
        </w:rPr>
        <w:t xml:space="preserve">ora Bittleston (USA), </w:t>
      </w:r>
      <w:r w:rsidRPr="008348FD">
        <w:rPr>
          <w:sz w:val="20"/>
          <w:szCs w:val="20"/>
        </w:rPr>
        <w:t xml:space="preserve">19. </w:t>
      </w:r>
      <w:r w:rsidR="00C87AED" w:rsidRPr="008348FD">
        <w:rPr>
          <w:sz w:val="20"/>
          <w:szCs w:val="20"/>
        </w:rPr>
        <w:t xml:space="preserve">Franz </w:t>
      </w:r>
      <w:proofErr w:type="spellStart"/>
      <w:r w:rsidR="00C87AED" w:rsidRPr="008348FD">
        <w:rPr>
          <w:sz w:val="20"/>
          <w:szCs w:val="20"/>
        </w:rPr>
        <w:t>Brockmann</w:t>
      </w:r>
      <w:proofErr w:type="spellEnd"/>
      <w:r w:rsidR="00C87AED" w:rsidRPr="008348FD">
        <w:rPr>
          <w:sz w:val="20"/>
          <w:szCs w:val="20"/>
        </w:rPr>
        <w:t xml:space="preserve"> (Nicaragua and Panama), </w:t>
      </w:r>
      <w:r w:rsidRPr="008348FD">
        <w:rPr>
          <w:sz w:val="20"/>
          <w:szCs w:val="20"/>
        </w:rPr>
        <w:t xml:space="preserve">20. </w:t>
      </w:r>
      <w:r w:rsidR="00C87AED" w:rsidRPr="008348FD">
        <w:rPr>
          <w:sz w:val="20"/>
          <w:szCs w:val="20"/>
        </w:rPr>
        <w:t>Teresa de Flore</w:t>
      </w:r>
      <w:r w:rsidR="00AB7801" w:rsidRPr="008348FD">
        <w:rPr>
          <w:sz w:val="20"/>
          <w:szCs w:val="20"/>
        </w:rPr>
        <w:t xml:space="preserve">s (Panama), </w:t>
      </w:r>
      <w:r w:rsidRPr="008348FD">
        <w:rPr>
          <w:sz w:val="20"/>
          <w:szCs w:val="20"/>
        </w:rPr>
        <w:t xml:space="preserve">21. </w:t>
      </w:r>
      <w:r w:rsidR="000758A1" w:rsidRPr="008348FD">
        <w:rPr>
          <w:sz w:val="20"/>
          <w:szCs w:val="20"/>
        </w:rPr>
        <w:t xml:space="preserve">Mariana Franco </w:t>
      </w:r>
      <w:r w:rsidR="00AB7801" w:rsidRPr="008348FD">
        <w:rPr>
          <w:sz w:val="20"/>
          <w:szCs w:val="20"/>
        </w:rPr>
        <w:t xml:space="preserve">(Colombia), </w:t>
      </w:r>
      <w:r w:rsidRPr="008348FD">
        <w:rPr>
          <w:sz w:val="20"/>
          <w:szCs w:val="20"/>
        </w:rPr>
        <w:t xml:space="preserve">22. </w:t>
      </w:r>
      <w:r w:rsidR="00AB7801" w:rsidRPr="008348FD">
        <w:rPr>
          <w:sz w:val="20"/>
          <w:szCs w:val="20"/>
        </w:rPr>
        <w:t xml:space="preserve">Cian Gill (Ireland), </w:t>
      </w:r>
      <w:r w:rsidRPr="008348FD">
        <w:rPr>
          <w:sz w:val="20"/>
          <w:szCs w:val="20"/>
        </w:rPr>
        <w:t xml:space="preserve">23. </w:t>
      </w:r>
      <w:r w:rsidR="00AB7801" w:rsidRPr="008348FD">
        <w:rPr>
          <w:sz w:val="20"/>
          <w:szCs w:val="20"/>
        </w:rPr>
        <w:t xml:space="preserve">Robert Welter (USA), </w:t>
      </w:r>
      <w:r w:rsidRPr="008348FD">
        <w:rPr>
          <w:sz w:val="20"/>
          <w:szCs w:val="20"/>
        </w:rPr>
        <w:t xml:space="preserve">24. </w:t>
      </w:r>
      <w:r w:rsidR="00C87AED" w:rsidRPr="008348FD">
        <w:rPr>
          <w:sz w:val="20"/>
          <w:szCs w:val="20"/>
        </w:rPr>
        <w:t>Andrea</w:t>
      </w:r>
      <w:r w:rsidR="00AB7801" w:rsidRPr="008348FD">
        <w:rPr>
          <w:sz w:val="20"/>
          <w:szCs w:val="20"/>
        </w:rPr>
        <w:t xml:space="preserve"> Concepcion (Panama), </w:t>
      </w:r>
      <w:r w:rsidRPr="008348FD">
        <w:rPr>
          <w:sz w:val="20"/>
          <w:szCs w:val="20"/>
        </w:rPr>
        <w:t xml:space="preserve">25. </w:t>
      </w:r>
      <w:r w:rsidR="00C87AED" w:rsidRPr="008348FD">
        <w:rPr>
          <w:sz w:val="20"/>
          <w:szCs w:val="20"/>
        </w:rPr>
        <w:t xml:space="preserve">Jonathon </w:t>
      </w:r>
      <w:proofErr w:type="spellStart"/>
      <w:r w:rsidR="00C87AED" w:rsidRPr="008348FD">
        <w:rPr>
          <w:sz w:val="20"/>
          <w:szCs w:val="20"/>
        </w:rPr>
        <w:t>Hruksa</w:t>
      </w:r>
      <w:proofErr w:type="spellEnd"/>
      <w:r w:rsidR="00C87AED" w:rsidRPr="008348FD">
        <w:rPr>
          <w:sz w:val="20"/>
          <w:szCs w:val="20"/>
        </w:rPr>
        <w:t xml:space="preserve"> (USA and N</w:t>
      </w:r>
      <w:r w:rsidR="00AB7801" w:rsidRPr="008348FD">
        <w:rPr>
          <w:sz w:val="20"/>
          <w:szCs w:val="20"/>
        </w:rPr>
        <w:t xml:space="preserve">icaragua), </w:t>
      </w:r>
      <w:r w:rsidRPr="008348FD">
        <w:rPr>
          <w:sz w:val="20"/>
          <w:szCs w:val="20"/>
        </w:rPr>
        <w:t xml:space="preserve">26. </w:t>
      </w:r>
      <w:r w:rsidR="00C87AED" w:rsidRPr="008348FD">
        <w:rPr>
          <w:sz w:val="20"/>
          <w:szCs w:val="20"/>
        </w:rPr>
        <w:t>Nelva James</w:t>
      </w:r>
      <w:r w:rsidR="00AB7801" w:rsidRPr="008348FD">
        <w:rPr>
          <w:sz w:val="20"/>
          <w:szCs w:val="20"/>
        </w:rPr>
        <w:t xml:space="preserve"> (Panama), </w:t>
      </w:r>
      <w:r w:rsidRPr="008348FD">
        <w:rPr>
          <w:sz w:val="20"/>
          <w:szCs w:val="20"/>
        </w:rPr>
        <w:t xml:space="preserve">27. </w:t>
      </w:r>
      <w:r w:rsidR="00C87AED" w:rsidRPr="008348FD">
        <w:rPr>
          <w:sz w:val="20"/>
          <w:szCs w:val="20"/>
        </w:rPr>
        <w:t xml:space="preserve">Mariana Valencia (Panama), </w:t>
      </w:r>
      <w:r w:rsidRPr="008348FD">
        <w:rPr>
          <w:sz w:val="20"/>
          <w:szCs w:val="20"/>
        </w:rPr>
        <w:t xml:space="preserve">28. </w:t>
      </w:r>
      <w:r w:rsidR="00C87AED" w:rsidRPr="008348FD">
        <w:rPr>
          <w:sz w:val="20"/>
          <w:szCs w:val="20"/>
        </w:rPr>
        <w:t xml:space="preserve">Luciano </w:t>
      </w:r>
      <w:proofErr w:type="spellStart"/>
      <w:r w:rsidR="00C87AED" w:rsidRPr="008348FD">
        <w:rPr>
          <w:sz w:val="20"/>
          <w:szCs w:val="20"/>
        </w:rPr>
        <w:t>Araúz</w:t>
      </w:r>
      <w:proofErr w:type="spellEnd"/>
      <w:r w:rsidR="00C87AED" w:rsidRPr="008348FD">
        <w:rPr>
          <w:sz w:val="20"/>
          <w:szCs w:val="20"/>
        </w:rPr>
        <w:t xml:space="preserve"> (Panama), </w:t>
      </w:r>
      <w:r w:rsidRPr="008348FD">
        <w:rPr>
          <w:sz w:val="20"/>
          <w:szCs w:val="20"/>
        </w:rPr>
        <w:t xml:space="preserve">29. </w:t>
      </w:r>
      <w:r w:rsidR="00C87AED" w:rsidRPr="008348FD">
        <w:rPr>
          <w:sz w:val="20"/>
          <w:szCs w:val="20"/>
        </w:rPr>
        <w:t xml:space="preserve">Clara Pérez (Panama), </w:t>
      </w:r>
      <w:r w:rsidRPr="008348FD">
        <w:rPr>
          <w:sz w:val="20"/>
          <w:szCs w:val="20"/>
        </w:rPr>
        <w:t xml:space="preserve">30. </w:t>
      </w:r>
      <w:r w:rsidR="00C87AED" w:rsidRPr="008348FD">
        <w:rPr>
          <w:sz w:val="20"/>
          <w:szCs w:val="20"/>
        </w:rPr>
        <w:t>Margareta Kalka (USA and Germany),</w:t>
      </w:r>
      <w:r w:rsidR="00AB7801" w:rsidRPr="008348FD">
        <w:rPr>
          <w:sz w:val="20"/>
          <w:szCs w:val="20"/>
        </w:rPr>
        <w:t xml:space="preserve"> </w:t>
      </w:r>
      <w:r w:rsidRPr="008348FD">
        <w:rPr>
          <w:sz w:val="20"/>
          <w:szCs w:val="20"/>
        </w:rPr>
        <w:t xml:space="preserve">31. </w:t>
      </w:r>
      <w:r w:rsidR="00C87AED" w:rsidRPr="008348FD">
        <w:rPr>
          <w:sz w:val="20"/>
          <w:szCs w:val="20"/>
        </w:rPr>
        <w:t>Jill Urriol</w:t>
      </w:r>
      <w:r w:rsidR="00AB7801" w:rsidRPr="008348FD">
        <w:rPr>
          <w:sz w:val="20"/>
          <w:szCs w:val="20"/>
        </w:rPr>
        <w:t xml:space="preserve">a (Panama), </w:t>
      </w:r>
      <w:r w:rsidRPr="008348FD">
        <w:rPr>
          <w:sz w:val="20"/>
          <w:szCs w:val="20"/>
        </w:rPr>
        <w:t xml:space="preserve">32. </w:t>
      </w:r>
      <w:r w:rsidR="00C87AED" w:rsidRPr="008348FD">
        <w:rPr>
          <w:sz w:val="20"/>
          <w:szCs w:val="20"/>
        </w:rPr>
        <w:t xml:space="preserve">Heidi Connahs (UK), </w:t>
      </w:r>
      <w:r w:rsidRPr="008348FD">
        <w:rPr>
          <w:sz w:val="20"/>
          <w:szCs w:val="20"/>
        </w:rPr>
        <w:t xml:space="preserve">33. </w:t>
      </w:r>
      <w:r w:rsidR="00C87AED" w:rsidRPr="008348FD">
        <w:rPr>
          <w:sz w:val="20"/>
          <w:szCs w:val="20"/>
        </w:rPr>
        <w:t>Andre Butler (UK)</w:t>
      </w:r>
      <w:r w:rsidR="00AB7801" w:rsidRPr="008348FD">
        <w:rPr>
          <w:sz w:val="20"/>
          <w:szCs w:val="20"/>
        </w:rPr>
        <w:t xml:space="preserve">, </w:t>
      </w:r>
      <w:r w:rsidRPr="008348FD">
        <w:rPr>
          <w:sz w:val="20"/>
          <w:szCs w:val="20"/>
        </w:rPr>
        <w:t xml:space="preserve">34. </w:t>
      </w:r>
      <w:r w:rsidR="00C87AED" w:rsidRPr="008348FD">
        <w:rPr>
          <w:sz w:val="20"/>
          <w:szCs w:val="20"/>
        </w:rPr>
        <w:t>Luis Ramirez (Panama</w:t>
      </w:r>
      <w:r w:rsidR="00AB7801" w:rsidRPr="008348FD">
        <w:rPr>
          <w:sz w:val="20"/>
          <w:szCs w:val="20"/>
        </w:rPr>
        <w:t xml:space="preserve">), </w:t>
      </w:r>
      <w:r w:rsidRPr="008348FD">
        <w:rPr>
          <w:sz w:val="20"/>
          <w:szCs w:val="20"/>
        </w:rPr>
        <w:t xml:space="preserve">35. </w:t>
      </w:r>
      <w:r w:rsidR="00AB7801" w:rsidRPr="008348FD">
        <w:rPr>
          <w:sz w:val="20"/>
          <w:szCs w:val="20"/>
        </w:rPr>
        <w:t xml:space="preserve">Enith Rojas (Panama), </w:t>
      </w:r>
      <w:r w:rsidR="00EF0CAD" w:rsidRPr="008348FD">
        <w:rPr>
          <w:sz w:val="20"/>
          <w:szCs w:val="20"/>
        </w:rPr>
        <w:t>36. Gab</w:t>
      </w:r>
      <w:r w:rsidR="00AB7801" w:rsidRPr="008348FD">
        <w:rPr>
          <w:sz w:val="20"/>
          <w:szCs w:val="20"/>
        </w:rPr>
        <w:t xml:space="preserve">riel Patterson (USA), </w:t>
      </w:r>
      <w:r w:rsidR="00EF0CAD" w:rsidRPr="008348FD">
        <w:rPr>
          <w:sz w:val="20"/>
          <w:szCs w:val="20"/>
        </w:rPr>
        <w:t>37. Na</w:t>
      </w:r>
      <w:r w:rsidR="00AB7801" w:rsidRPr="008348FD">
        <w:rPr>
          <w:sz w:val="20"/>
          <w:szCs w:val="20"/>
        </w:rPr>
        <w:t xml:space="preserve">thaniel </w:t>
      </w:r>
      <w:r w:rsidR="00AB7801" w:rsidRPr="008348FD">
        <w:rPr>
          <w:sz w:val="20"/>
          <w:szCs w:val="20"/>
        </w:rPr>
        <w:lastRenderedPageBreak/>
        <w:t xml:space="preserve">Howard (USA), </w:t>
      </w:r>
      <w:r w:rsidR="00EF0CAD" w:rsidRPr="008348FD">
        <w:rPr>
          <w:sz w:val="20"/>
          <w:szCs w:val="20"/>
        </w:rPr>
        <w:t>38. Ca</w:t>
      </w:r>
      <w:r w:rsidR="00AB7801" w:rsidRPr="008348FD">
        <w:rPr>
          <w:sz w:val="20"/>
          <w:szCs w:val="20"/>
        </w:rPr>
        <w:t xml:space="preserve">rlos </w:t>
      </w:r>
      <w:proofErr w:type="spellStart"/>
      <w:r w:rsidR="00AB7801" w:rsidRPr="008348FD">
        <w:rPr>
          <w:sz w:val="20"/>
          <w:szCs w:val="20"/>
        </w:rPr>
        <w:t>Bracho</w:t>
      </w:r>
      <w:proofErr w:type="spellEnd"/>
      <w:r w:rsidR="00AB7801" w:rsidRPr="008348FD">
        <w:rPr>
          <w:sz w:val="20"/>
          <w:szCs w:val="20"/>
        </w:rPr>
        <w:t xml:space="preserve"> (Panama), </w:t>
      </w:r>
      <w:r w:rsidR="00EF0CAD" w:rsidRPr="008348FD">
        <w:rPr>
          <w:sz w:val="20"/>
          <w:szCs w:val="20"/>
        </w:rPr>
        <w:t xml:space="preserve">39. Noel </w:t>
      </w:r>
      <w:proofErr w:type="spellStart"/>
      <w:r w:rsidR="00EF0CAD" w:rsidRPr="008348FD">
        <w:rPr>
          <w:sz w:val="20"/>
          <w:szCs w:val="20"/>
        </w:rPr>
        <w:t>Khena</w:t>
      </w:r>
      <w:r w:rsidR="00AB7801" w:rsidRPr="008348FD">
        <w:rPr>
          <w:sz w:val="20"/>
          <w:szCs w:val="20"/>
        </w:rPr>
        <w:t>fou</w:t>
      </w:r>
      <w:proofErr w:type="spellEnd"/>
      <w:r w:rsidR="00AB7801" w:rsidRPr="008348FD">
        <w:rPr>
          <w:sz w:val="20"/>
          <w:szCs w:val="20"/>
        </w:rPr>
        <w:t xml:space="preserve">-Juvigny (France), </w:t>
      </w:r>
      <w:r w:rsidR="00EF0CAD" w:rsidRPr="008348FD">
        <w:rPr>
          <w:sz w:val="20"/>
          <w:szCs w:val="20"/>
        </w:rPr>
        <w:t xml:space="preserve">40. </w:t>
      </w:r>
      <w:r w:rsidR="00AB7801" w:rsidRPr="008348FD">
        <w:rPr>
          <w:sz w:val="20"/>
          <w:szCs w:val="20"/>
        </w:rPr>
        <w:t xml:space="preserve">Emma Tower (USA), 41. Peter Tellez (USA) </w:t>
      </w:r>
      <w:r w:rsidR="00505601">
        <w:rPr>
          <w:sz w:val="20"/>
          <w:szCs w:val="20"/>
        </w:rPr>
        <w:t>(20/41 women mentees, 21/41 minorities in STEM).</w:t>
      </w:r>
    </w:p>
    <w:p w14:paraId="5AABB719" w14:textId="77777777" w:rsidR="00AB7801" w:rsidRPr="008348FD" w:rsidRDefault="00AB7801" w:rsidP="00C87AED">
      <w:pPr>
        <w:rPr>
          <w:sz w:val="20"/>
          <w:szCs w:val="20"/>
        </w:rPr>
      </w:pPr>
    </w:p>
    <w:p w14:paraId="67C123E9" w14:textId="32A22676" w:rsidR="00C87AED" w:rsidRPr="008348FD" w:rsidRDefault="00AB7801" w:rsidP="00C87AED">
      <w:pPr>
        <w:rPr>
          <w:b/>
          <w:sz w:val="20"/>
          <w:szCs w:val="20"/>
        </w:rPr>
      </w:pPr>
      <w:r w:rsidRPr="008348FD">
        <w:rPr>
          <w:b/>
          <w:sz w:val="20"/>
          <w:szCs w:val="20"/>
        </w:rPr>
        <w:t xml:space="preserve">STUDENTS SUPERVISED AT </w:t>
      </w:r>
      <w:proofErr w:type="gramStart"/>
      <w:r w:rsidRPr="008348FD">
        <w:rPr>
          <w:b/>
          <w:sz w:val="20"/>
          <w:szCs w:val="20"/>
        </w:rPr>
        <w:t>TULANE:</w:t>
      </w:r>
      <w:r w:rsidR="008348FD" w:rsidRPr="008348FD">
        <w:rPr>
          <w:b/>
          <w:sz w:val="20"/>
          <w:szCs w:val="20"/>
        </w:rPr>
        <w:t>*</w:t>
      </w:r>
      <w:proofErr w:type="gramEnd"/>
    </w:p>
    <w:p w14:paraId="58543C82" w14:textId="4E06D859" w:rsidR="008348FD" w:rsidRPr="008348FD" w:rsidRDefault="008348FD" w:rsidP="00C87AED">
      <w:pPr>
        <w:rPr>
          <w:sz w:val="20"/>
          <w:szCs w:val="20"/>
        </w:rPr>
      </w:pPr>
      <w:r w:rsidRPr="008348FD">
        <w:rPr>
          <w:sz w:val="20"/>
          <w:szCs w:val="20"/>
        </w:rPr>
        <w:t>*High school students from Lusher Charter School</w:t>
      </w:r>
    </w:p>
    <w:p w14:paraId="089C3019" w14:textId="1A258936" w:rsidR="00AB7801" w:rsidRPr="008348FD" w:rsidRDefault="00AB7801" w:rsidP="00C87AED">
      <w:pPr>
        <w:rPr>
          <w:sz w:val="20"/>
          <w:szCs w:val="20"/>
        </w:rPr>
      </w:pPr>
      <w:r w:rsidRPr="008348FD">
        <w:rPr>
          <w:sz w:val="20"/>
          <w:szCs w:val="20"/>
        </w:rPr>
        <w:t xml:space="preserve">1. Stephen </w:t>
      </w:r>
      <w:proofErr w:type="spellStart"/>
      <w:r w:rsidRPr="008348FD">
        <w:rPr>
          <w:sz w:val="20"/>
          <w:szCs w:val="20"/>
        </w:rPr>
        <w:t>Suchy</w:t>
      </w:r>
      <w:proofErr w:type="spellEnd"/>
      <w:r w:rsidRPr="008348FD">
        <w:rPr>
          <w:sz w:val="20"/>
          <w:szCs w:val="20"/>
        </w:rPr>
        <w:t>, 2. Jordan Hoffman, 3. Kim Mighell, 4. Peter Tellez, 5. Emma Tower, 6. Taryn Farber, 7. Ryan Wolfe, 8. Mat</w:t>
      </w:r>
      <w:r w:rsidR="00EA71AC" w:rsidRPr="008348FD">
        <w:rPr>
          <w:sz w:val="20"/>
          <w:szCs w:val="20"/>
        </w:rPr>
        <w:t xml:space="preserve">thew Moore, </w:t>
      </w:r>
      <w:r w:rsidR="00ED6654" w:rsidRPr="008348FD">
        <w:rPr>
          <w:sz w:val="20"/>
          <w:szCs w:val="20"/>
        </w:rPr>
        <w:t>9</w:t>
      </w:r>
      <w:r w:rsidR="00EA71AC" w:rsidRPr="008348FD">
        <w:rPr>
          <w:sz w:val="20"/>
          <w:szCs w:val="20"/>
        </w:rPr>
        <w:t>. Jennifer Janowsky</w:t>
      </w:r>
      <w:r w:rsidRPr="008348FD">
        <w:rPr>
          <w:sz w:val="20"/>
          <w:szCs w:val="20"/>
        </w:rPr>
        <w:t xml:space="preserve">, </w:t>
      </w:r>
      <w:r w:rsidR="00ED6654" w:rsidRPr="008348FD">
        <w:rPr>
          <w:sz w:val="20"/>
          <w:szCs w:val="20"/>
        </w:rPr>
        <w:t xml:space="preserve">10. Elizabeth Kimbrough, 11. George Washburn, 12. </w:t>
      </w:r>
      <w:proofErr w:type="spellStart"/>
      <w:r w:rsidR="00ED6654" w:rsidRPr="008348FD">
        <w:rPr>
          <w:sz w:val="20"/>
          <w:szCs w:val="20"/>
        </w:rPr>
        <w:t>Casy</w:t>
      </w:r>
      <w:proofErr w:type="spellEnd"/>
      <w:r w:rsidR="00ED6654" w:rsidRPr="008348FD">
        <w:rPr>
          <w:sz w:val="20"/>
          <w:szCs w:val="20"/>
        </w:rPr>
        <w:t xml:space="preserve"> Gu, 13. Joshua Lerner, 14. </w:t>
      </w:r>
      <w:proofErr w:type="spellStart"/>
      <w:r w:rsidR="00ED6654" w:rsidRPr="008348FD">
        <w:rPr>
          <w:sz w:val="20"/>
          <w:szCs w:val="20"/>
        </w:rPr>
        <w:t>Kathalina</w:t>
      </w:r>
      <w:proofErr w:type="spellEnd"/>
      <w:r w:rsidR="00ED6654" w:rsidRPr="008348FD">
        <w:rPr>
          <w:sz w:val="20"/>
          <w:szCs w:val="20"/>
        </w:rPr>
        <w:t xml:space="preserve"> Tran, 15. James </w:t>
      </w:r>
      <w:proofErr w:type="spellStart"/>
      <w:r w:rsidR="00ED6654" w:rsidRPr="008348FD">
        <w:rPr>
          <w:sz w:val="20"/>
          <w:szCs w:val="20"/>
        </w:rPr>
        <w:t>Sebes</w:t>
      </w:r>
      <w:proofErr w:type="spellEnd"/>
      <w:r w:rsidR="00ED6654" w:rsidRPr="008348FD">
        <w:rPr>
          <w:sz w:val="20"/>
          <w:szCs w:val="20"/>
        </w:rPr>
        <w:t>, 16. Elaine Broussard</w:t>
      </w:r>
      <w:r w:rsidR="00C61FF3" w:rsidRPr="008348FD">
        <w:rPr>
          <w:sz w:val="20"/>
          <w:szCs w:val="20"/>
        </w:rPr>
        <w:t>, 17. Emma Darr, 18. Ivana Levy,  19. Keiana Cave</w:t>
      </w:r>
      <w:r w:rsidR="008348FD" w:rsidRPr="008348FD">
        <w:rPr>
          <w:sz w:val="20"/>
          <w:szCs w:val="20"/>
        </w:rPr>
        <w:t>*</w:t>
      </w:r>
      <w:r w:rsidR="00C61FF3" w:rsidRPr="008348FD">
        <w:rPr>
          <w:sz w:val="20"/>
          <w:szCs w:val="20"/>
        </w:rPr>
        <w:t>, 20. Stephen Formel, 21. Stephen Cortese, 22. Mallory K</w:t>
      </w:r>
      <w:r w:rsidR="00B93FB2" w:rsidRPr="008348FD">
        <w:rPr>
          <w:sz w:val="20"/>
          <w:szCs w:val="20"/>
        </w:rPr>
        <w:t>ie</w:t>
      </w:r>
      <w:r w:rsidR="00C61FF3" w:rsidRPr="008348FD">
        <w:rPr>
          <w:sz w:val="20"/>
          <w:szCs w:val="20"/>
        </w:rPr>
        <w:t xml:space="preserve">fer, 23. Courtney Pellegrini, 24. Rebecca Wang, 25. Rebecca Flournoy, 26. Amelia </w:t>
      </w:r>
      <w:proofErr w:type="spellStart"/>
      <w:r w:rsidR="00C61FF3" w:rsidRPr="008348FD">
        <w:rPr>
          <w:sz w:val="20"/>
          <w:szCs w:val="20"/>
        </w:rPr>
        <w:t>Lourmand</w:t>
      </w:r>
      <w:proofErr w:type="spellEnd"/>
      <w:r w:rsidR="00C61FF3" w:rsidRPr="008348FD">
        <w:rPr>
          <w:sz w:val="20"/>
          <w:szCs w:val="20"/>
        </w:rPr>
        <w:t xml:space="preserve">, 27. </w:t>
      </w:r>
      <w:r w:rsidR="00B93FB2" w:rsidRPr="008348FD">
        <w:rPr>
          <w:sz w:val="20"/>
          <w:szCs w:val="20"/>
        </w:rPr>
        <w:t>Aurora Duncan</w:t>
      </w:r>
      <w:r w:rsidR="00C61FF3" w:rsidRPr="008348FD">
        <w:rPr>
          <w:sz w:val="20"/>
          <w:szCs w:val="20"/>
        </w:rPr>
        <w:t xml:space="preserve">, 28. Alison Harrington, 29. Kaylee Arnold, </w:t>
      </w:r>
      <w:r w:rsidR="00B93FB2" w:rsidRPr="008348FD">
        <w:rPr>
          <w:sz w:val="20"/>
          <w:szCs w:val="20"/>
        </w:rPr>
        <w:t>30. Miranda Hendrix</w:t>
      </w:r>
      <w:r w:rsidR="00772583" w:rsidRPr="008348FD">
        <w:rPr>
          <w:sz w:val="20"/>
          <w:szCs w:val="20"/>
        </w:rPr>
        <w:t xml:space="preserve">, 31. Max </w:t>
      </w:r>
      <w:proofErr w:type="spellStart"/>
      <w:r w:rsidR="00772583" w:rsidRPr="008348FD">
        <w:rPr>
          <w:sz w:val="20"/>
          <w:szCs w:val="20"/>
        </w:rPr>
        <w:t>Berdik</w:t>
      </w:r>
      <w:proofErr w:type="spellEnd"/>
      <w:r w:rsidR="00772583" w:rsidRPr="008348FD">
        <w:rPr>
          <w:sz w:val="20"/>
          <w:szCs w:val="20"/>
        </w:rPr>
        <w:t xml:space="preserve">, 32. Carolyn </w:t>
      </w:r>
      <w:proofErr w:type="spellStart"/>
      <w:r w:rsidR="00772583" w:rsidRPr="008348FD">
        <w:rPr>
          <w:sz w:val="20"/>
          <w:szCs w:val="20"/>
        </w:rPr>
        <w:t>Babendreier</w:t>
      </w:r>
      <w:proofErr w:type="spellEnd"/>
      <w:r w:rsidR="00772583" w:rsidRPr="008348FD">
        <w:rPr>
          <w:sz w:val="20"/>
          <w:szCs w:val="20"/>
        </w:rPr>
        <w:t>, 33.</w:t>
      </w:r>
      <w:r w:rsidR="001F7FC1">
        <w:rPr>
          <w:sz w:val="20"/>
          <w:szCs w:val="20"/>
        </w:rPr>
        <w:t xml:space="preserve"> </w:t>
      </w:r>
      <w:r w:rsidR="00772583" w:rsidRPr="008348FD">
        <w:rPr>
          <w:sz w:val="20"/>
          <w:szCs w:val="20"/>
        </w:rPr>
        <w:t xml:space="preserve">Clare Lister, 34. Ian Sestak, 35. Caroline Faircloth, 36. Steven Medina, 37. Emma </w:t>
      </w:r>
      <w:proofErr w:type="spellStart"/>
      <w:r w:rsidR="00772583" w:rsidRPr="008348FD">
        <w:rPr>
          <w:sz w:val="20"/>
          <w:szCs w:val="20"/>
        </w:rPr>
        <w:t>Weisner</w:t>
      </w:r>
      <w:proofErr w:type="spellEnd"/>
      <w:r w:rsidR="008348FD" w:rsidRPr="008348FD">
        <w:rPr>
          <w:sz w:val="20"/>
          <w:szCs w:val="20"/>
        </w:rPr>
        <w:t xml:space="preserve">, 38. Trey Hendrix, 39. Callie Oliver, 40. Sara </w:t>
      </w:r>
      <w:proofErr w:type="spellStart"/>
      <w:r w:rsidR="008348FD" w:rsidRPr="008348FD">
        <w:rPr>
          <w:sz w:val="20"/>
          <w:szCs w:val="20"/>
        </w:rPr>
        <w:t>Schleisenger</w:t>
      </w:r>
      <w:proofErr w:type="spellEnd"/>
      <w:r w:rsidR="008348FD" w:rsidRPr="008348FD">
        <w:rPr>
          <w:sz w:val="20"/>
          <w:szCs w:val="20"/>
        </w:rPr>
        <w:t xml:space="preserve">, 41. Brittany Maldonado, 42. Matthew </w:t>
      </w:r>
      <w:proofErr w:type="spellStart"/>
      <w:r w:rsidR="008348FD" w:rsidRPr="008348FD">
        <w:rPr>
          <w:sz w:val="20"/>
          <w:szCs w:val="20"/>
        </w:rPr>
        <w:t>Moreida</w:t>
      </w:r>
      <w:proofErr w:type="spellEnd"/>
      <w:r w:rsidR="008348FD" w:rsidRPr="008348FD">
        <w:rPr>
          <w:sz w:val="20"/>
          <w:szCs w:val="20"/>
        </w:rPr>
        <w:t>, 43. Courtney Pellegrini, 44. Meg Maurer, 45. Julia Simon*</w:t>
      </w:r>
      <w:r w:rsidR="003838CD">
        <w:rPr>
          <w:sz w:val="20"/>
          <w:szCs w:val="20"/>
        </w:rPr>
        <w:t xml:space="preserve"> </w:t>
      </w:r>
      <w:r w:rsidR="00A30C38">
        <w:rPr>
          <w:sz w:val="20"/>
          <w:szCs w:val="20"/>
        </w:rPr>
        <w:t xml:space="preserve">, 46. Allyson Martin, 47. Margaret Conrad, 48. George Richards, 49. Yaseen Khan, 50. </w:t>
      </w:r>
      <w:r w:rsidR="003E1914">
        <w:rPr>
          <w:sz w:val="20"/>
          <w:szCs w:val="20"/>
        </w:rPr>
        <w:t>Bek</w:t>
      </w:r>
      <w:r w:rsidR="00A30C38">
        <w:rPr>
          <w:sz w:val="20"/>
          <w:szCs w:val="20"/>
        </w:rPr>
        <w:t xml:space="preserve"> Markel</w:t>
      </w:r>
      <w:r w:rsidR="001F7FC1">
        <w:rPr>
          <w:sz w:val="20"/>
          <w:szCs w:val="20"/>
        </w:rPr>
        <w:t>, 51. Albert Howell, 52. Nathalie Clarke, 53. Alexandra Greengrass, 54. Erin Chapman, 55. Mareli Sanchez Julia, 56. Bolivar Aponte Rolon</w:t>
      </w:r>
      <w:r w:rsidR="003E1914">
        <w:rPr>
          <w:sz w:val="20"/>
          <w:szCs w:val="20"/>
        </w:rPr>
        <w:t xml:space="preserve">, 57. Mary Grace Foster*, 58. Molly Duncan, 59. Lucy </w:t>
      </w:r>
      <w:r w:rsidR="00BF0224">
        <w:rPr>
          <w:sz w:val="20"/>
          <w:szCs w:val="20"/>
        </w:rPr>
        <w:t xml:space="preserve">Murray, 60. Anya </w:t>
      </w:r>
      <w:proofErr w:type="spellStart"/>
      <w:r w:rsidR="00BF0224">
        <w:rPr>
          <w:sz w:val="20"/>
          <w:szCs w:val="20"/>
        </w:rPr>
        <w:t>Mukundan</w:t>
      </w:r>
      <w:proofErr w:type="spellEnd"/>
      <w:r w:rsidR="00BF0224">
        <w:rPr>
          <w:sz w:val="20"/>
          <w:szCs w:val="20"/>
        </w:rPr>
        <w:t>, 61. Olivia Barfield, 62. Reid Belanger</w:t>
      </w:r>
      <w:r w:rsidR="003E1914">
        <w:rPr>
          <w:sz w:val="20"/>
          <w:szCs w:val="20"/>
        </w:rPr>
        <w:t xml:space="preserve"> </w:t>
      </w:r>
      <w:r w:rsidR="005306F3">
        <w:rPr>
          <w:sz w:val="20"/>
          <w:szCs w:val="20"/>
        </w:rPr>
        <w:t xml:space="preserve">63. Iker </w:t>
      </w:r>
      <w:proofErr w:type="spellStart"/>
      <w:r w:rsidR="005306F3">
        <w:rPr>
          <w:sz w:val="20"/>
          <w:szCs w:val="20"/>
        </w:rPr>
        <w:t>Yturralde</w:t>
      </w:r>
      <w:proofErr w:type="spellEnd"/>
      <w:r w:rsidR="005306F3">
        <w:rPr>
          <w:sz w:val="20"/>
          <w:szCs w:val="20"/>
        </w:rPr>
        <w:t xml:space="preserve"> 64. Blaine Martin</w:t>
      </w:r>
      <w:r w:rsidR="00505601">
        <w:rPr>
          <w:sz w:val="20"/>
          <w:szCs w:val="20"/>
        </w:rPr>
        <w:t xml:space="preserve"> (</w:t>
      </w:r>
      <w:r w:rsidR="003E1914">
        <w:rPr>
          <w:sz w:val="20"/>
          <w:szCs w:val="20"/>
        </w:rPr>
        <w:t>4</w:t>
      </w:r>
      <w:r w:rsidR="00BF0224">
        <w:rPr>
          <w:sz w:val="20"/>
          <w:szCs w:val="20"/>
        </w:rPr>
        <w:t>3</w:t>
      </w:r>
      <w:r w:rsidR="00505601">
        <w:rPr>
          <w:sz w:val="20"/>
          <w:szCs w:val="20"/>
        </w:rPr>
        <w:t>/</w:t>
      </w:r>
      <w:r w:rsidR="00BF0224">
        <w:rPr>
          <w:sz w:val="20"/>
          <w:szCs w:val="20"/>
        </w:rPr>
        <w:t>6</w:t>
      </w:r>
      <w:r w:rsidR="005306F3">
        <w:rPr>
          <w:sz w:val="20"/>
          <w:szCs w:val="20"/>
        </w:rPr>
        <w:t>4</w:t>
      </w:r>
      <w:r w:rsidR="00505601">
        <w:rPr>
          <w:sz w:val="20"/>
          <w:szCs w:val="20"/>
        </w:rPr>
        <w:t xml:space="preserve"> </w:t>
      </w:r>
      <w:proofErr w:type="gramStart"/>
      <w:r w:rsidR="00505601">
        <w:rPr>
          <w:sz w:val="20"/>
          <w:szCs w:val="20"/>
        </w:rPr>
        <w:t>women,  9</w:t>
      </w:r>
      <w:proofErr w:type="gramEnd"/>
      <w:r w:rsidR="00505601">
        <w:rPr>
          <w:sz w:val="20"/>
          <w:szCs w:val="20"/>
        </w:rPr>
        <w:t>/</w:t>
      </w:r>
      <w:r w:rsidR="00BF0224">
        <w:rPr>
          <w:sz w:val="20"/>
          <w:szCs w:val="20"/>
        </w:rPr>
        <w:t>6</w:t>
      </w:r>
      <w:r w:rsidR="005306F3">
        <w:rPr>
          <w:sz w:val="20"/>
          <w:szCs w:val="20"/>
        </w:rPr>
        <w:t>4</w:t>
      </w:r>
      <w:r w:rsidR="00505601">
        <w:rPr>
          <w:sz w:val="20"/>
          <w:szCs w:val="20"/>
        </w:rPr>
        <w:t xml:space="preserve"> minorities in STEM). </w:t>
      </w:r>
    </w:p>
    <w:p w14:paraId="53E7ED30" w14:textId="77777777" w:rsidR="00AB7801" w:rsidRPr="008348FD" w:rsidRDefault="00AB7801" w:rsidP="00C87AED">
      <w:pPr>
        <w:rPr>
          <w:sz w:val="20"/>
          <w:szCs w:val="20"/>
        </w:rPr>
      </w:pPr>
    </w:p>
    <w:p w14:paraId="778BA178" w14:textId="1452D1CE" w:rsidR="002B1F29" w:rsidRPr="008348FD" w:rsidRDefault="001A7643" w:rsidP="00C87AED">
      <w:pPr>
        <w:rPr>
          <w:b/>
          <w:caps/>
          <w:sz w:val="20"/>
          <w:szCs w:val="20"/>
        </w:rPr>
      </w:pPr>
      <w:r w:rsidRPr="008348FD">
        <w:rPr>
          <w:b/>
          <w:caps/>
          <w:sz w:val="20"/>
          <w:szCs w:val="20"/>
        </w:rPr>
        <w:t xml:space="preserve">Post-docTORAL </w:t>
      </w:r>
      <w:r w:rsidR="00047847" w:rsidRPr="008348FD">
        <w:rPr>
          <w:b/>
          <w:caps/>
          <w:sz w:val="20"/>
          <w:szCs w:val="20"/>
        </w:rPr>
        <w:t>SCIENTISTS</w:t>
      </w:r>
      <w:r w:rsidRPr="008348FD">
        <w:rPr>
          <w:b/>
          <w:caps/>
          <w:sz w:val="20"/>
          <w:szCs w:val="20"/>
        </w:rPr>
        <w:t xml:space="preserve"> supervised</w:t>
      </w:r>
      <w:r w:rsidR="00642A52" w:rsidRPr="008348FD">
        <w:rPr>
          <w:b/>
          <w:caps/>
          <w:sz w:val="20"/>
          <w:szCs w:val="20"/>
        </w:rPr>
        <w:t>:</w:t>
      </w:r>
    </w:p>
    <w:p w14:paraId="1DB1CD26" w14:textId="61C65577" w:rsidR="001A7643" w:rsidRPr="008348FD" w:rsidRDefault="001A7643" w:rsidP="001A7643">
      <w:pPr>
        <w:rPr>
          <w:sz w:val="20"/>
          <w:szCs w:val="20"/>
        </w:rPr>
      </w:pPr>
      <w:r w:rsidRPr="008348FD">
        <w:rPr>
          <w:sz w:val="20"/>
          <w:szCs w:val="20"/>
        </w:rPr>
        <w:t>1. Catalina Estrada (Colombia)</w:t>
      </w:r>
    </w:p>
    <w:p w14:paraId="73290141" w14:textId="10C99146" w:rsidR="001A7643" w:rsidRPr="008348FD" w:rsidRDefault="001A7643" w:rsidP="001A7643">
      <w:pPr>
        <w:rPr>
          <w:sz w:val="20"/>
          <w:szCs w:val="20"/>
        </w:rPr>
      </w:pPr>
      <w:r w:rsidRPr="008348FD">
        <w:rPr>
          <w:sz w:val="20"/>
          <w:szCs w:val="20"/>
        </w:rPr>
        <w:t>2. Luis Mejia (Panama)</w:t>
      </w:r>
    </w:p>
    <w:p w14:paraId="42D6D47C" w14:textId="1FD6E926" w:rsidR="001A7643" w:rsidRPr="008348FD" w:rsidRDefault="001A7643" w:rsidP="001A7643">
      <w:pPr>
        <w:rPr>
          <w:sz w:val="20"/>
          <w:szCs w:val="20"/>
        </w:rPr>
      </w:pPr>
      <w:r w:rsidRPr="008348FD">
        <w:rPr>
          <w:sz w:val="20"/>
          <w:szCs w:val="20"/>
        </w:rPr>
        <w:t xml:space="preserve">3. Franziska </w:t>
      </w:r>
      <w:proofErr w:type="spellStart"/>
      <w:r w:rsidRPr="008348FD">
        <w:rPr>
          <w:sz w:val="20"/>
          <w:szCs w:val="20"/>
        </w:rPr>
        <w:t>Beran</w:t>
      </w:r>
      <w:proofErr w:type="spellEnd"/>
      <w:r w:rsidRPr="008348FD">
        <w:rPr>
          <w:sz w:val="20"/>
          <w:szCs w:val="20"/>
        </w:rPr>
        <w:t xml:space="preserve"> (Germany)</w:t>
      </w:r>
    </w:p>
    <w:p w14:paraId="46A2840B" w14:textId="12BB0B8F" w:rsidR="001A7643" w:rsidRPr="008348FD" w:rsidRDefault="001A7643" w:rsidP="001A7643">
      <w:pPr>
        <w:rPr>
          <w:sz w:val="20"/>
          <w:szCs w:val="20"/>
        </w:rPr>
      </w:pPr>
      <w:r w:rsidRPr="008348FD">
        <w:rPr>
          <w:sz w:val="20"/>
          <w:szCs w:val="20"/>
        </w:rPr>
        <w:t>4. Grego Toral (Spain)</w:t>
      </w:r>
    </w:p>
    <w:p w14:paraId="05F40DC4" w14:textId="7EC0D7AA" w:rsidR="00EF0CAD" w:rsidRPr="008348FD" w:rsidRDefault="00EF0CAD" w:rsidP="001A7643">
      <w:pPr>
        <w:rPr>
          <w:sz w:val="20"/>
          <w:szCs w:val="20"/>
        </w:rPr>
      </w:pPr>
      <w:r w:rsidRPr="008348FD">
        <w:rPr>
          <w:sz w:val="20"/>
          <w:szCs w:val="20"/>
        </w:rPr>
        <w:t>5. Demetra Kandalepas (Canada)</w:t>
      </w:r>
    </w:p>
    <w:p w14:paraId="417E41FD" w14:textId="23B64EC5" w:rsidR="00B93FB2" w:rsidRPr="008348FD" w:rsidRDefault="00B93FB2" w:rsidP="001A7643">
      <w:pPr>
        <w:rPr>
          <w:sz w:val="20"/>
          <w:szCs w:val="20"/>
        </w:rPr>
      </w:pPr>
      <w:r w:rsidRPr="008348FD">
        <w:rPr>
          <w:sz w:val="20"/>
          <w:szCs w:val="20"/>
        </w:rPr>
        <w:t>6. Brittany Bernik (US)</w:t>
      </w:r>
    </w:p>
    <w:p w14:paraId="261808B3" w14:textId="777921C3" w:rsidR="00772583" w:rsidRPr="008348FD" w:rsidRDefault="00772583" w:rsidP="001A7643">
      <w:pPr>
        <w:rPr>
          <w:sz w:val="20"/>
          <w:szCs w:val="20"/>
        </w:rPr>
      </w:pPr>
      <w:r w:rsidRPr="008348FD">
        <w:rPr>
          <w:sz w:val="20"/>
          <w:szCs w:val="20"/>
        </w:rPr>
        <w:t>7. Candice Lumibao (US)</w:t>
      </w:r>
    </w:p>
    <w:p w14:paraId="03127E04" w14:textId="033B2F91" w:rsidR="00772583" w:rsidRDefault="00772583" w:rsidP="001A7643">
      <w:pPr>
        <w:rPr>
          <w:sz w:val="20"/>
          <w:szCs w:val="20"/>
        </w:rPr>
      </w:pPr>
      <w:r w:rsidRPr="008348FD">
        <w:rPr>
          <w:sz w:val="20"/>
          <w:szCs w:val="20"/>
        </w:rPr>
        <w:t>8. Lorena Torres Martinez (Colombia)</w:t>
      </w:r>
    </w:p>
    <w:p w14:paraId="109C861A" w14:textId="6BA0C548" w:rsidR="00C57FDF" w:rsidRPr="008348FD" w:rsidRDefault="00C57FDF" w:rsidP="001A7643">
      <w:pPr>
        <w:rPr>
          <w:sz w:val="20"/>
          <w:szCs w:val="20"/>
        </w:rPr>
      </w:pPr>
      <w:r>
        <w:rPr>
          <w:sz w:val="20"/>
          <w:szCs w:val="20"/>
        </w:rPr>
        <w:t xml:space="preserve">9. Rosa Soria </w:t>
      </w:r>
      <w:proofErr w:type="spellStart"/>
      <w:r>
        <w:rPr>
          <w:sz w:val="20"/>
          <w:szCs w:val="20"/>
        </w:rPr>
        <w:t>Peñafiel</w:t>
      </w:r>
      <w:proofErr w:type="spellEnd"/>
      <w:r>
        <w:rPr>
          <w:sz w:val="20"/>
          <w:szCs w:val="20"/>
        </w:rPr>
        <w:t xml:space="preserve"> (Ecuador)</w:t>
      </w:r>
    </w:p>
    <w:p w14:paraId="1F32D45A" w14:textId="77777777" w:rsidR="001A7643" w:rsidRPr="008348FD" w:rsidRDefault="001A7643" w:rsidP="00C87AED">
      <w:pPr>
        <w:rPr>
          <w:b/>
          <w:sz w:val="20"/>
          <w:szCs w:val="20"/>
        </w:rPr>
      </w:pPr>
    </w:p>
    <w:p w14:paraId="7851C9BD" w14:textId="77777777" w:rsidR="00AB1BBD" w:rsidRDefault="00AB1BBD" w:rsidP="00C87AED">
      <w:pPr>
        <w:rPr>
          <w:b/>
          <w:sz w:val="20"/>
          <w:szCs w:val="20"/>
        </w:rPr>
      </w:pPr>
    </w:p>
    <w:p w14:paraId="42BE7427" w14:textId="4CB28980" w:rsidR="00BA4282" w:rsidRPr="008348FD" w:rsidRDefault="00642A52" w:rsidP="00C87AED">
      <w:pPr>
        <w:rPr>
          <w:b/>
          <w:sz w:val="20"/>
          <w:szCs w:val="20"/>
        </w:rPr>
      </w:pPr>
      <w:r w:rsidRPr="008348FD">
        <w:rPr>
          <w:b/>
          <w:sz w:val="20"/>
          <w:szCs w:val="20"/>
        </w:rPr>
        <w:t>TEACHING</w:t>
      </w:r>
      <w:r w:rsidR="00C87AED" w:rsidRPr="008348FD">
        <w:rPr>
          <w:b/>
          <w:sz w:val="20"/>
          <w:szCs w:val="20"/>
        </w:rPr>
        <w:t>:</w:t>
      </w:r>
    </w:p>
    <w:p w14:paraId="55A02F4E" w14:textId="15B52A78" w:rsidR="008348FD" w:rsidRPr="008348FD" w:rsidRDefault="008348FD" w:rsidP="006E5DBE">
      <w:pPr>
        <w:rPr>
          <w:sz w:val="20"/>
          <w:szCs w:val="20"/>
        </w:rPr>
      </w:pPr>
      <w:r w:rsidRPr="008348FD">
        <w:rPr>
          <w:sz w:val="20"/>
          <w:szCs w:val="20"/>
        </w:rPr>
        <w:t>2017</w:t>
      </w:r>
      <w:r w:rsidR="00A30C38">
        <w:rPr>
          <w:sz w:val="20"/>
          <w:szCs w:val="20"/>
        </w:rPr>
        <w:t xml:space="preserve"> -</w:t>
      </w:r>
      <w:r w:rsidRPr="008348FD">
        <w:rPr>
          <w:sz w:val="20"/>
          <w:szCs w:val="20"/>
        </w:rPr>
        <w:tab/>
        <w:t>“Foundations in Ecology</w:t>
      </w:r>
      <w:r w:rsidR="003E1914">
        <w:rPr>
          <w:sz w:val="20"/>
          <w:szCs w:val="20"/>
        </w:rPr>
        <w:t xml:space="preserve"> and Evolutionary Biology</w:t>
      </w:r>
      <w:r w:rsidRPr="008348FD">
        <w:rPr>
          <w:sz w:val="20"/>
          <w:szCs w:val="20"/>
        </w:rPr>
        <w:t>,” Tulane University</w:t>
      </w:r>
    </w:p>
    <w:p w14:paraId="137D5E56" w14:textId="5E3FC47C" w:rsidR="0071167D" w:rsidRDefault="006E5DBE" w:rsidP="0071167D">
      <w:pPr>
        <w:rPr>
          <w:sz w:val="20"/>
          <w:szCs w:val="20"/>
        </w:rPr>
      </w:pPr>
      <w:r w:rsidRPr="008348FD">
        <w:rPr>
          <w:sz w:val="20"/>
          <w:szCs w:val="20"/>
        </w:rPr>
        <w:t>2012-</w:t>
      </w:r>
      <w:r w:rsidR="00D46979">
        <w:rPr>
          <w:sz w:val="20"/>
          <w:szCs w:val="20"/>
        </w:rPr>
        <w:t xml:space="preserve">   </w:t>
      </w:r>
      <w:proofErr w:type="gramStart"/>
      <w:r w:rsidR="00D46979">
        <w:rPr>
          <w:sz w:val="20"/>
          <w:szCs w:val="20"/>
        </w:rPr>
        <w:t xml:space="preserve">  </w:t>
      </w:r>
      <w:r w:rsidRPr="008348FD">
        <w:rPr>
          <w:sz w:val="20"/>
          <w:szCs w:val="20"/>
        </w:rPr>
        <w:t xml:space="preserve"> “</w:t>
      </w:r>
      <w:proofErr w:type="gramEnd"/>
      <w:r w:rsidRPr="008348FD">
        <w:rPr>
          <w:sz w:val="20"/>
          <w:szCs w:val="20"/>
        </w:rPr>
        <w:t>Entomology,”</w:t>
      </w:r>
      <w:r w:rsidR="00047847" w:rsidRPr="008348FD">
        <w:rPr>
          <w:sz w:val="20"/>
          <w:szCs w:val="20"/>
        </w:rPr>
        <w:t xml:space="preserve"> “Tropical Agroecology</w:t>
      </w:r>
      <w:r w:rsidRPr="008348FD">
        <w:rPr>
          <w:sz w:val="20"/>
          <w:szCs w:val="20"/>
        </w:rPr>
        <w:t>,</w:t>
      </w:r>
      <w:r w:rsidR="00047847" w:rsidRPr="008348FD">
        <w:rPr>
          <w:sz w:val="20"/>
          <w:szCs w:val="20"/>
        </w:rPr>
        <w:t xml:space="preserve">” </w:t>
      </w:r>
      <w:r w:rsidR="00312284" w:rsidRPr="008348FD">
        <w:rPr>
          <w:sz w:val="20"/>
          <w:szCs w:val="20"/>
        </w:rPr>
        <w:t>“Tropical Ecology</w:t>
      </w:r>
      <w:r w:rsidR="000C3939">
        <w:rPr>
          <w:sz w:val="20"/>
          <w:szCs w:val="20"/>
        </w:rPr>
        <w:t xml:space="preserve"> and Agriculture</w:t>
      </w:r>
      <w:r w:rsidR="00EF0CAD" w:rsidRPr="008348FD">
        <w:rPr>
          <w:sz w:val="20"/>
          <w:szCs w:val="20"/>
        </w:rPr>
        <w:t xml:space="preserve">,” </w:t>
      </w:r>
      <w:r w:rsidR="00EF171C">
        <w:rPr>
          <w:sz w:val="20"/>
          <w:szCs w:val="20"/>
        </w:rPr>
        <w:t>“</w:t>
      </w:r>
      <w:r w:rsidR="00EF0CAD" w:rsidRPr="008348FD">
        <w:rPr>
          <w:sz w:val="20"/>
          <w:szCs w:val="20"/>
        </w:rPr>
        <w:t xml:space="preserve">Insect Biology,” and </w:t>
      </w:r>
    </w:p>
    <w:p w14:paraId="28C6C7E7" w14:textId="4B98D1EC" w:rsidR="00EF0CAD" w:rsidRPr="008348FD" w:rsidRDefault="0071167D" w:rsidP="0071167D">
      <w:pPr>
        <w:rPr>
          <w:sz w:val="20"/>
          <w:szCs w:val="20"/>
        </w:rPr>
      </w:pPr>
      <w:r>
        <w:rPr>
          <w:sz w:val="20"/>
          <w:szCs w:val="20"/>
        </w:rPr>
        <w:tab/>
      </w:r>
      <w:r w:rsidR="00EF0CAD" w:rsidRPr="008348FD">
        <w:rPr>
          <w:sz w:val="20"/>
          <w:szCs w:val="20"/>
        </w:rPr>
        <w:t>“Biosta</w:t>
      </w:r>
      <w:r w:rsidR="006E5DBE" w:rsidRPr="008348FD">
        <w:rPr>
          <w:sz w:val="20"/>
          <w:szCs w:val="20"/>
        </w:rPr>
        <w:t>tistics and Experimental Design.</w:t>
      </w:r>
      <w:r w:rsidR="00EF0CAD" w:rsidRPr="008348FD">
        <w:rPr>
          <w:sz w:val="20"/>
          <w:szCs w:val="20"/>
        </w:rPr>
        <w:t>”</w:t>
      </w:r>
      <w:r w:rsidR="00312284" w:rsidRPr="008348FD">
        <w:rPr>
          <w:sz w:val="20"/>
          <w:szCs w:val="20"/>
        </w:rPr>
        <w:t xml:space="preserve"> </w:t>
      </w:r>
    </w:p>
    <w:p w14:paraId="43B93BB2" w14:textId="77777777" w:rsidR="00BA4282" w:rsidRPr="008348FD" w:rsidRDefault="00B071B9" w:rsidP="00C87AED">
      <w:pPr>
        <w:rPr>
          <w:sz w:val="20"/>
          <w:szCs w:val="20"/>
        </w:rPr>
      </w:pPr>
      <w:r w:rsidRPr="008348FD">
        <w:rPr>
          <w:sz w:val="20"/>
          <w:szCs w:val="20"/>
        </w:rPr>
        <w:t>2011</w:t>
      </w:r>
      <w:r w:rsidRPr="008348FD">
        <w:rPr>
          <w:sz w:val="20"/>
          <w:szCs w:val="20"/>
        </w:rPr>
        <w:tab/>
        <w:t>Co-professor “Tropical Behavioral Ecology and Evolution” Univ. of Copenhagen</w:t>
      </w:r>
    </w:p>
    <w:p w14:paraId="3433F4E8" w14:textId="77777777" w:rsidR="00B071B9" w:rsidRPr="008348FD" w:rsidRDefault="00BA4282" w:rsidP="00C87AED">
      <w:pPr>
        <w:rPr>
          <w:sz w:val="20"/>
          <w:szCs w:val="20"/>
        </w:rPr>
      </w:pPr>
      <w:r w:rsidRPr="008348FD">
        <w:rPr>
          <w:sz w:val="20"/>
          <w:szCs w:val="20"/>
        </w:rPr>
        <w:t>2011</w:t>
      </w:r>
      <w:r w:rsidRPr="008348FD">
        <w:rPr>
          <w:sz w:val="20"/>
          <w:szCs w:val="20"/>
        </w:rPr>
        <w:tab/>
        <w:t>Co-professor “Tropical Biology and Conservation”</w:t>
      </w:r>
      <w:r w:rsidR="00697F21" w:rsidRPr="008348FD">
        <w:rPr>
          <w:sz w:val="20"/>
          <w:szCs w:val="20"/>
        </w:rPr>
        <w:t xml:space="preserve"> </w:t>
      </w:r>
      <w:r w:rsidRPr="008348FD">
        <w:rPr>
          <w:sz w:val="20"/>
          <w:szCs w:val="20"/>
        </w:rPr>
        <w:t>McGill University</w:t>
      </w:r>
    </w:p>
    <w:p w14:paraId="48472892" w14:textId="77777777" w:rsidR="00C87AED" w:rsidRPr="008348FD" w:rsidRDefault="00B071B9" w:rsidP="00C87AED">
      <w:pPr>
        <w:rPr>
          <w:sz w:val="20"/>
          <w:szCs w:val="20"/>
        </w:rPr>
      </w:pPr>
      <w:r w:rsidRPr="008348FD">
        <w:rPr>
          <w:sz w:val="20"/>
          <w:szCs w:val="20"/>
        </w:rPr>
        <w:t>2011</w:t>
      </w:r>
      <w:r w:rsidRPr="008348FD">
        <w:rPr>
          <w:sz w:val="20"/>
          <w:szCs w:val="20"/>
        </w:rPr>
        <w:tab/>
        <w:t>Coordinated SENACYT-STRI workshop on proposal writing for Panamanian undergraduates</w:t>
      </w:r>
    </w:p>
    <w:p w14:paraId="6CEC3D08" w14:textId="77777777" w:rsidR="00D8120F" w:rsidRPr="008348FD" w:rsidRDefault="00D8120F" w:rsidP="00C87AED">
      <w:pPr>
        <w:rPr>
          <w:sz w:val="20"/>
          <w:szCs w:val="20"/>
        </w:rPr>
      </w:pPr>
      <w:r w:rsidRPr="008348FD">
        <w:rPr>
          <w:sz w:val="20"/>
          <w:szCs w:val="20"/>
        </w:rPr>
        <w:t>2010</w:t>
      </w:r>
      <w:r w:rsidRPr="008348FD">
        <w:rPr>
          <w:sz w:val="20"/>
          <w:szCs w:val="20"/>
        </w:rPr>
        <w:tab/>
        <w:t>Lecturer by video conference-Yale School of Forestry and Environment</w:t>
      </w:r>
    </w:p>
    <w:p w14:paraId="3DEE4D7F" w14:textId="28EACAF5" w:rsidR="00C87AED" w:rsidRPr="008348FD" w:rsidRDefault="00C87AED" w:rsidP="00C87AED">
      <w:pPr>
        <w:rPr>
          <w:sz w:val="20"/>
          <w:szCs w:val="20"/>
        </w:rPr>
      </w:pPr>
      <w:r w:rsidRPr="008348FD">
        <w:rPr>
          <w:sz w:val="20"/>
          <w:szCs w:val="20"/>
        </w:rPr>
        <w:t xml:space="preserve">2009     </w:t>
      </w:r>
      <w:r w:rsidR="00EF171C">
        <w:rPr>
          <w:sz w:val="20"/>
          <w:szCs w:val="20"/>
        </w:rPr>
        <w:tab/>
      </w:r>
      <w:r w:rsidRPr="008348FD">
        <w:rPr>
          <w:sz w:val="20"/>
          <w:szCs w:val="20"/>
        </w:rPr>
        <w:t>Co-professor, “Tropical Biology and Conservation</w:t>
      </w:r>
      <w:r w:rsidR="00EF171C">
        <w:rPr>
          <w:sz w:val="20"/>
          <w:szCs w:val="20"/>
        </w:rPr>
        <w:t xml:space="preserve">,” </w:t>
      </w:r>
      <w:r w:rsidRPr="008348FD">
        <w:rPr>
          <w:sz w:val="20"/>
          <w:szCs w:val="20"/>
        </w:rPr>
        <w:t>McGill University</w:t>
      </w:r>
    </w:p>
    <w:p w14:paraId="7A1FE90F" w14:textId="7B4DFE17" w:rsidR="00C87AED" w:rsidRPr="008348FD" w:rsidRDefault="00C87AED" w:rsidP="00C87AED">
      <w:pPr>
        <w:rPr>
          <w:sz w:val="20"/>
          <w:szCs w:val="20"/>
        </w:rPr>
      </w:pPr>
      <w:r w:rsidRPr="008348FD">
        <w:rPr>
          <w:sz w:val="20"/>
          <w:szCs w:val="20"/>
        </w:rPr>
        <w:t xml:space="preserve">2008     </w:t>
      </w:r>
      <w:r w:rsidR="00EF171C">
        <w:rPr>
          <w:sz w:val="20"/>
          <w:szCs w:val="20"/>
        </w:rPr>
        <w:tab/>
      </w:r>
      <w:r w:rsidRPr="008348FD">
        <w:rPr>
          <w:sz w:val="20"/>
          <w:szCs w:val="20"/>
        </w:rPr>
        <w:t>Guest online instructor for “Rainforest Researchers,” Smithsonian Institute</w:t>
      </w:r>
    </w:p>
    <w:p w14:paraId="353CE22E" w14:textId="04884865" w:rsidR="00C87AED" w:rsidRPr="008348FD" w:rsidRDefault="00C87AED" w:rsidP="00C87AED">
      <w:pPr>
        <w:rPr>
          <w:sz w:val="20"/>
          <w:szCs w:val="20"/>
        </w:rPr>
      </w:pPr>
      <w:r w:rsidRPr="008348FD">
        <w:rPr>
          <w:sz w:val="20"/>
          <w:szCs w:val="20"/>
        </w:rPr>
        <w:t>2005</w:t>
      </w:r>
      <w:r w:rsidR="00EF171C">
        <w:rPr>
          <w:sz w:val="20"/>
          <w:szCs w:val="20"/>
        </w:rPr>
        <w:tab/>
      </w:r>
      <w:r w:rsidRPr="008348FD">
        <w:rPr>
          <w:sz w:val="20"/>
          <w:szCs w:val="20"/>
        </w:rPr>
        <w:t>Michigan State University field course in Gamboa</w:t>
      </w:r>
    </w:p>
    <w:p w14:paraId="7BBDD0C1" w14:textId="77777777" w:rsidR="00C87AED" w:rsidRPr="008348FD" w:rsidRDefault="00C87AED" w:rsidP="00C87AED">
      <w:pPr>
        <w:rPr>
          <w:sz w:val="20"/>
          <w:szCs w:val="20"/>
        </w:rPr>
      </w:pPr>
      <w:r w:rsidRPr="008348FD">
        <w:rPr>
          <w:sz w:val="20"/>
          <w:szCs w:val="20"/>
        </w:rPr>
        <w:t xml:space="preserve">2003 </w:t>
      </w:r>
      <w:r w:rsidRPr="008348FD">
        <w:rPr>
          <w:sz w:val="20"/>
          <w:szCs w:val="20"/>
        </w:rPr>
        <w:tab/>
        <w:t>Guest professor “Field Biology,” McGill University</w:t>
      </w:r>
    </w:p>
    <w:p w14:paraId="3BFE7858" w14:textId="77777777" w:rsidR="00C87AED" w:rsidRPr="008348FD" w:rsidRDefault="00C87AED" w:rsidP="00C87AED">
      <w:pPr>
        <w:rPr>
          <w:sz w:val="20"/>
          <w:szCs w:val="20"/>
        </w:rPr>
      </w:pPr>
      <w:r w:rsidRPr="008348FD">
        <w:rPr>
          <w:sz w:val="20"/>
          <w:szCs w:val="20"/>
        </w:rPr>
        <w:t>2000</w:t>
      </w:r>
      <w:r w:rsidRPr="008348FD">
        <w:rPr>
          <w:sz w:val="20"/>
          <w:szCs w:val="20"/>
        </w:rPr>
        <w:tab/>
        <w:t>Graduate Teaching Assistant for “Basic Ecology,” and “Animal Behavior”; U. Illinois</w:t>
      </w:r>
    </w:p>
    <w:p w14:paraId="2C5BA81A" w14:textId="77777777" w:rsidR="00C87AED" w:rsidRPr="008348FD" w:rsidRDefault="00C87AED" w:rsidP="00C87AED">
      <w:pPr>
        <w:numPr>
          <w:ilvl w:val="0"/>
          <w:numId w:val="1"/>
        </w:numPr>
        <w:rPr>
          <w:sz w:val="20"/>
          <w:szCs w:val="20"/>
        </w:rPr>
      </w:pPr>
      <w:r w:rsidRPr="008348FD">
        <w:rPr>
          <w:sz w:val="20"/>
          <w:szCs w:val="20"/>
        </w:rPr>
        <w:t>Professional Tutor and Home School Instructor, Chicago Illinois</w:t>
      </w:r>
    </w:p>
    <w:p w14:paraId="534CC902" w14:textId="77777777" w:rsidR="00C87AED" w:rsidRPr="008348FD" w:rsidRDefault="00C87AED" w:rsidP="00C87AED">
      <w:pPr>
        <w:numPr>
          <w:ilvl w:val="0"/>
          <w:numId w:val="1"/>
        </w:numPr>
        <w:rPr>
          <w:sz w:val="20"/>
          <w:szCs w:val="20"/>
        </w:rPr>
      </w:pPr>
      <w:r w:rsidRPr="008348FD">
        <w:rPr>
          <w:sz w:val="20"/>
          <w:szCs w:val="20"/>
        </w:rPr>
        <w:t>Education Director and Naturalist, The Fowler Center, Mayville, Michigan</w:t>
      </w:r>
    </w:p>
    <w:p w14:paraId="43C82A38" w14:textId="77777777" w:rsidR="00C87AED" w:rsidRPr="008348FD" w:rsidRDefault="00C87AED" w:rsidP="00C87AED">
      <w:pPr>
        <w:rPr>
          <w:b/>
          <w:sz w:val="20"/>
          <w:szCs w:val="20"/>
        </w:rPr>
      </w:pPr>
    </w:p>
    <w:p w14:paraId="11E968D2" w14:textId="1A3D0ACE" w:rsidR="00256656" w:rsidRDefault="00256656" w:rsidP="00C87AED">
      <w:pPr>
        <w:rPr>
          <w:b/>
          <w:sz w:val="20"/>
          <w:szCs w:val="20"/>
        </w:rPr>
      </w:pPr>
      <w:r>
        <w:rPr>
          <w:b/>
          <w:sz w:val="20"/>
          <w:szCs w:val="20"/>
        </w:rPr>
        <w:t xml:space="preserve">UNIVERSITY </w:t>
      </w:r>
      <w:r w:rsidR="00D46979">
        <w:rPr>
          <w:b/>
          <w:sz w:val="20"/>
          <w:szCs w:val="20"/>
        </w:rPr>
        <w:t>SERVICE</w:t>
      </w:r>
      <w:r>
        <w:rPr>
          <w:b/>
          <w:sz w:val="20"/>
          <w:szCs w:val="20"/>
        </w:rPr>
        <w:t>:</w:t>
      </w:r>
    </w:p>
    <w:p w14:paraId="15B626E5" w14:textId="3B4A36C4" w:rsidR="003A6404" w:rsidRDefault="003A6404" w:rsidP="003A6404">
      <w:pPr>
        <w:rPr>
          <w:sz w:val="20"/>
          <w:szCs w:val="20"/>
        </w:rPr>
      </w:pPr>
      <w:r>
        <w:rPr>
          <w:sz w:val="20"/>
          <w:szCs w:val="20"/>
        </w:rPr>
        <w:t xml:space="preserve">2015- </w:t>
      </w:r>
      <w:r>
        <w:rPr>
          <w:sz w:val="20"/>
          <w:szCs w:val="20"/>
        </w:rPr>
        <w:tab/>
      </w:r>
      <w:r w:rsidR="009B232D">
        <w:rPr>
          <w:sz w:val="20"/>
          <w:szCs w:val="20"/>
        </w:rPr>
        <w:tab/>
      </w:r>
      <w:r>
        <w:rPr>
          <w:sz w:val="20"/>
          <w:szCs w:val="20"/>
        </w:rPr>
        <w:t>Tulane representative to the Board of Delegates at the Organization for Tropical Studies</w:t>
      </w:r>
    </w:p>
    <w:p w14:paraId="32D44DB7" w14:textId="2923D0AD" w:rsidR="003A6404" w:rsidRPr="003A6404" w:rsidRDefault="003A6404" w:rsidP="00C87AED">
      <w:pPr>
        <w:rPr>
          <w:sz w:val="20"/>
          <w:szCs w:val="20"/>
        </w:rPr>
      </w:pPr>
      <w:r>
        <w:rPr>
          <w:sz w:val="20"/>
          <w:szCs w:val="20"/>
        </w:rPr>
        <w:t>2017</w:t>
      </w:r>
      <w:proofErr w:type="gramStart"/>
      <w:r>
        <w:rPr>
          <w:sz w:val="20"/>
          <w:szCs w:val="20"/>
        </w:rPr>
        <w:t xml:space="preserve">-  </w:t>
      </w:r>
      <w:r>
        <w:rPr>
          <w:sz w:val="20"/>
          <w:szCs w:val="20"/>
        </w:rPr>
        <w:tab/>
      </w:r>
      <w:proofErr w:type="gramEnd"/>
      <w:r w:rsidR="009B232D">
        <w:rPr>
          <w:sz w:val="20"/>
          <w:szCs w:val="20"/>
        </w:rPr>
        <w:tab/>
      </w:r>
      <w:r>
        <w:rPr>
          <w:sz w:val="20"/>
          <w:szCs w:val="20"/>
        </w:rPr>
        <w:t>School of Science and Engineering Nominating Committee</w:t>
      </w:r>
    </w:p>
    <w:p w14:paraId="01474673" w14:textId="4361DB59" w:rsidR="006C7D71" w:rsidRDefault="006C7D71" w:rsidP="00C87AED">
      <w:pPr>
        <w:rPr>
          <w:sz w:val="20"/>
          <w:szCs w:val="20"/>
        </w:rPr>
      </w:pPr>
      <w:r w:rsidRPr="006C7D71">
        <w:rPr>
          <w:sz w:val="20"/>
          <w:szCs w:val="20"/>
        </w:rPr>
        <w:t>2015</w:t>
      </w:r>
      <w:r w:rsidR="00EF171C">
        <w:rPr>
          <w:sz w:val="20"/>
          <w:szCs w:val="20"/>
        </w:rPr>
        <w:t>-</w:t>
      </w:r>
      <w:r w:rsidR="003A6404">
        <w:rPr>
          <w:sz w:val="20"/>
          <w:szCs w:val="20"/>
        </w:rPr>
        <w:t>2019</w:t>
      </w:r>
      <w:r w:rsidR="00EF171C">
        <w:rPr>
          <w:sz w:val="20"/>
          <w:szCs w:val="20"/>
        </w:rPr>
        <w:tab/>
      </w:r>
      <w:r w:rsidRPr="006C7D71">
        <w:rPr>
          <w:sz w:val="20"/>
          <w:szCs w:val="20"/>
        </w:rPr>
        <w:t>Stone Center for Latin American Studies Executive Committee</w:t>
      </w:r>
    </w:p>
    <w:p w14:paraId="21D098DF" w14:textId="7EAA3A42" w:rsidR="006C7D71" w:rsidRDefault="00D46979" w:rsidP="00C87AED">
      <w:pPr>
        <w:rPr>
          <w:sz w:val="20"/>
          <w:szCs w:val="20"/>
        </w:rPr>
      </w:pPr>
      <w:r>
        <w:rPr>
          <w:sz w:val="20"/>
          <w:szCs w:val="20"/>
        </w:rPr>
        <w:t>2015-</w:t>
      </w:r>
      <w:r w:rsidR="003A6404">
        <w:rPr>
          <w:sz w:val="20"/>
          <w:szCs w:val="20"/>
        </w:rPr>
        <w:t>2019</w:t>
      </w:r>
      <w:r w:rsidR="006C7D71">
        <w:rPr>
          <w:sz w:val="20"/>
          <w:szCs w:val="20"/>
        </w:rPr>
        <w:t xml:space="preserve"> </w:t>
      </w:r>
      <w:r w:rsidR="00EF171C">
        <w:rPr>
          <w:sz w:val="20"/>
          <w:szCs w:val="20"/>
        </w:rPr>
        <w:tab/>
      </w:r>
      <w:r w:rsidR="006C7D71">
        <w:rPr>
          <w:sz w:val="20"/>
          <w:szCs w:val="20"/>
        </w:rPr>
        <w:t>Graduate Student Honor Board</w:t>
      </w:r>
    </w:p>
    <w:p w14:paraId="747C44D3" w14:textId="13BB94FB" w:rsidR="00EF171C" w:rsidRDefault="00EF171C" w:rsidP="00C87AED">
      <w:pPr>
        <w:rPr>
          <w:sz w:val="20"/>
          <w:szCs w:val="20"/>
        </w:rPr>
      </w:pPr>
      <w:r>
        <w:rPr>
          <w:sz w:val="20"/>
          <w:szCs w:val="20"/>
        </w:rPr>
        <w:t xml:space="preserve">2017- </w:t>
      </w:r>
      <w:r w:rsidR="003A6404">
        <w:rPr>
          <w:sz w:val="20"/>
          <w:szCs w:val="20"/>
        </w:rPr>
        <w:t>2019</w:t>
      </w:r>
      <w:r>
        <w:rPr>
          <w:sz w:val="20"/>
          <w:szCs w:val="20"/>
        </w:rPr>
        <w:tab/>
        <w:t>School of Science and Engineering Study Abroad Committee</w:t>
      </w:r>
    </w:p>
    <w:p w14:paraId="7891D4D9" w14:textId="77777777" w:rsidR="006C7D71" w:rsidRPr="006C7D71" w:rsidRDefault="006C7D71" w:rsidP="00C87AED">
      <w:pPr>
        <w:rPr>
          <w:sz w:val="20"/>
          <w:szCs w:val="20"/>
        </w:rPr>
      </w:pPr>
    </w:p>
    <w:p w14:paraId="6D73817B" w14:textId="77777777" w:rsidR="00C57FDF" w:rsidRDefault="00C57FDF" w:rsidP="00C87AED">
      <w:pPr>
        <w:rPr>
          <w:b/>
          <w:sz w:val="20"/>
          <w:szCs w:val="20"/>
        </w:rPr>
      </w:pPr>
    </w:p>
    <w:p w14:paraId="4266F8DC" w14:textId="5EEAB6CB" w:rsidR="00256656" w:rsidRDefault="008A62EF" w:rsidP="00C87AED">
      <w:pPr>
        <w:rPr>
          <w:b/>
          <w:sz w:val="20"/>
          <w:szCs w:val="20"/>
        </w:rPr>
      </w:pPr>
      <w:r>
        <w:rPr>
          <w:b/>
          <w:sz w:val="20"/>
          <w:szCs w:val="20"/>
        </w:rPr>
        <w:t>PROFESSIONAL DEVELOPMENT:</w:t>
      </w:r>
    </w:p>
    <w:p w14:paraId="503F6F1C" w14:textId="133BA851" w:rsidR="003A6404" w:rsidRPr="003A6404" w:rsidRDefault="003A6404" w:rsidP="00C87AED">
      <w:pPr>
        <w:rPr>
          <w:bCs/>
          <w:sz w:val="20"/>
          <w:szCs w:val="20"/>
        </w:rPr>
      </w:pPr>
      <w:r>
        <w:rPr>
          <w:bCs/>
          <w:sz w:val="20"/>
          <w:szCs w:val="20"/>
        </w:rPr>
        <w:t>2022 – Year-long program “Emerging Leaders at Tulane,” with the Tulane Leadership Institute</w:t>
      </w:r>
    </w:p>
    <w:p w14:paraId="1C314445" w14:textId="3D5FAD9D" w:rsidR="008A62EF" w:rsidRDefault="008A62EF" w:rsidP="00C87AED">
      <w:pPr>
        <w:rPr>
          <w:sz w:val="20"/>
          <w:szCs w:val="20"/>
        </w:rPr>
      </w:pPr>
      <w:r w:rsidRPr="008A62EF">
        <w:rPr>
          <w:sz w:val="20"/>
          <w:szCs w:val="20"/>
        </w:rPr>
        <w:lastRenderedPageBreak/>
        <w:t>201</w:t>
      </w:r>
      <w:r>
        <w:rPr>
          <w:sz w:val="20"/>
          <w:szCs w:val="20"/>
        </w:rPr>
        <w:t>8</w:t>
      </w:r>
      <w:r w:rsidRPr="008A62EF">
        <w:rPr>
          <w:sz w:val="20"/>
          <w:szCs w:val="20"/>
        </w:rPr>
        <w:t xml:space="preserve"> </w:t>
      </w:r>
      <w:r>
        <w:rPr>
          <w:sz w:val="20"/>
          <w:szCs w:val="20"/>
        </w:rPr>
        <w:t>–</w:t>
      </w:r>
      <w:r w:rsidRPr="008A62EF">
        <w:rPr>
          <w:sz w:val="20"/>
          <w:szCs w:val="20"/>
        </w:rPr>
        <w:t xml:space="preserve"> </w:t>
      </w:r>
      <w:r>
        <w:rPr>
          <w:sz w:val="20"/>
          <w:szCs w:val="20"/>
        </w:rPr>
        <w:t>Workshop - Towards New Leadership: Addressing the Representation Gap in Higher Education</w:t>
      </w:r>
    </w:p>
    <w:p w14:paraId="6AB899F2" w14:textId="32D72930" w:rsidR="008A62EF" w:rsidRPr="008A62EF" w:rsidRDefault="008A62EF" w:rsidP="00C87AED">
      <w:pPr>
        <w:rPr>
          <w:sz w:val="20"/>
          <w:szCs w:val="20"/>
        </w:rPr>
      </w:pPr>
      <w:r>
        <w:rPr>
          <w:sz w:val="20"/>
          <w:szCs w:val="20"/>
        </w:rPr>
        <w:t>2018 – Seminar – National Science Foundation: Research Integrity and Compliance</w:t>
      </w:r>
    </w:p>
    <w:p w14:paraId="0583D507" w14:textId="77777777" w:rsidR="008A62EF" w:rsidRDefault="008A62EF" w:rsidP="00C87AED">
      <w:pPr>
        <w:rPr>
          <w:b/>
          <w:sz w:val="20"/>
          <w:szCs w:val="20"/>
        </w:rPr>
      </w:pPr>
    </w:p>
    <w:p w14:paraId="71086DAC" w14:textId="05BC9CBD" w:rsidR="00BE37A6" w:rsidRDefault="00256656" w:rsidP="00C87AED">
      <w:pPr>
        <w:rPr>
          <w:b/>
          <w:sz w:val="20"/>
          <w:szCs w:val="20"/>
        </w:rPr>
      </w:pPr>
      <w:r>
        <w:rPr>
          <w:b/>
          <w:sz w:val="20"/>
          <w:szCs w:val="20"/>
        </w:rPr>
        <w:t>EDUCATION AND</w:t>
      </w:r>
      <w:r w:rsidR="00BE37A6" w:rsidRPr="008348FD">
        <w:rPr>
          <w:b/>
          <w:sz w:val="20"/>
          <w:szCs w:val="20"/>
        </w:rPr>
        <w:t xml:space="preserve"> OUTREACH</w:t>
      </w:r>
      <w:r w:rsidR="00642A52" w:rsidRPr="008348FD">
        <w:rPr>
          <w:b/>
          <w:sz w:val="20"/>
          <w:szCs w:val="20"/>
        </w:rPr>
        <w:t>:</w:t>
      </w:r>
    </w:p>
    <w:p w14:paraId="2FD5AA58" w14:textId="77777777" w:rsidR="007B0F8B" w:rsidRDefault="007B0F8B" w:rsidP="00C87AED">
      <w:pPr>
        <w:rPr>
          <w:b/>
          <w:sz w:val="20"/>
          <w:szCs w:val="20"/>
        </w:rPr>
      </w:pPr>
    </w:p>
    <w:p w14:paraId="01FF57F1" w14:textId="77777777" w:rsidR="00C57FDF" w:rsidRPr="00C57FDF" w:rsidRDefault="00C57FDF" w:rsidP="00C57FDF">
      <w:pPr>
        <w:pStyle w:val="ListParagraph"/>
        <w:numPr>
          <w:ilvl w:val="0"/>
          <w:numId w:val="3"/>
        </w:numPr>
        <w:rPr>
          <w:sz w:val="20"/>
          <w:szCs w:val="20"/>
        </w:rPr>
      </w:pPr>
      <w:r>
        <w:rPr>
          <w:sz w:val="20"/>
          <w:szCs w:val="20"/>
        </w:rPr>
        <w:t xml:space="preserve">Interview with PBS </w:t>
      </w:r>
      <w:r w:rsidRPr="00C57FDF">
        <w:rPr>
          <w:sz w:val="20"/>
          <w:szCs w:val="20"/>
        </w:rPr>
        <w:t> </w:t>
      </w:r>
      <w:hyperlink r:id="rId8" w:tgtFrame="_blank" w:history="1">
        <w:r w:rsidRPr="00C57FDF">
          <w:rPr>
            <w:rStyle w:val="Hyperlink"/>
            <w:sz w:val="20"/>
            <w:szCs w:val="20"/>
          </w:rPr>
          <w:t>https://www.youtube.com/watch?v=s9B_I6ZkcF4&amp;t=2s&amp;ab_channel=OntheBrink</w:t>
        </w:r>
      </w:hyperlink>
    </w:p>
    <w:p w14:paraId="2BFF10F8" w14:textId="3BDD5E9D" w:rsidR="00C57FDF" w:rsidRDefault="00C57FDF" w:rsidP="00C57FDF">
      <w:pPr>
        <w:pStyle w:val="ListParagraph"/>
        <w:rPr>
          <w:sz w:val="20"/>
          <w:szCs w:val="20"/>
        </w:rPr>
      </w:pPr>
    </w:p>
    <w:p w14:paraId="2E665D19" w14:textId="2AEDCE36" w:rsidR="00C57FDF" w:rsidRDefault="00C57FDF" w:rsidP="006C7D71">
      <w:pPr>
        <w:pStyle w:val="ListParagraph"/>
        <w:numPr>
          <w:ilvl w:val="0"/>
          <w:numId w:val="3"/>
        </w:numPr>
        <w:rPr>
          <w:sz w:val="20"/>
          <w:szCs w:val="20"/>
        </w:rPr>
      </w:pPr>
      <w:r>
        <w:rPr>
          <w:sz w:val="20"/>
          <w:szCs w:val="20"/>
        </w:rPr>
        <w:t xml:space="preserve">Interview with The Gambit </w:t>
      </w:r>
      <w:hyperlink r:id="rId9" w:history="1">
        <w:r w:rsidRPr="00311714">
          <w:rPr>
            <w:rStyle w:val="Hyperlink"/>
            <w:sz w:val="20"/>
            <w:szCs w:val="20"/>
          </w:rPr>
          <w:t>https://www.nola.com/gambit/news/the_latest/hope-in-a-bottle-a-glass-recycling-project-is-helping-louisiana-reverse-the-effects-of/article_41a97224-6147-11ed-ba1b-3f4adf3ac9d3.html</w:t>
        </w:r>
      </w:hyperlink>
    </w:p>
    <w:p w14:paraId="708CB3F4" w14:textId="77777777" w:rsidR="00C57FDF" w:rsidRDefault="00C57FDF" w:rsidP="00C57FDF">
      <w:pPr>
        <w:pStyle w:val="ListParagraph"/>
        <w:rPr>
          <w:sz w:val="20"/>
          <w:szCs w:val="20"/>
        </w:rPr>
      </w:pPr>
    </w:p>
    <w:p w14:paraId="527BCB8E" w14:textId="57EA88D8" w:rsidR="00C57FDF" w:rsidRDefault="00C57FDF" w:rsidP="006C7D71">
      <w:pPr>
        <w:pStyle w:val="ListParagraph"/>
        <w:numPr>
          <w:ilvl w:val="0"/>
          <w:numId w:val="3"/>
        </w:numPr>
        <w:rPr>
          <w:sz w:val="20"/>
          <w:szCs w:val="20"/>
        </w:rPr>
      </w:pPr>
      <w:r>
        <w:rPr>
          <w:sz w:val="20"/>
          <w:szCs w:val="20"/>
        </w:rPr>
        <w:t xml:space="preserve">Interview with Bloomberg </w:t>
      </w:r>
      <w:hyperlink r:id="rId10" w:history="1">
        <w:r w:rsidRPr="00311714">
          <w:rPr>
            <w:rStyle w:val="Hyperlink"/>
            <w:sz w:val="20"/>
            <w:szCs w:val="20"/>
          </w:rPr>
          <w:t>https://www.bloomberg.com/news/features/2022-08-25/recycled-glass-sand-could-help-protect-louisiana-s-vanishing-coast</w:t>
        </w:r>
      </w:hyperlink>
    </w:p>
    <w:p w14:paraId="79D19864" w14:textId="77777777" w:rsidR="00C57FDF" w:rsidRDefault="00C57FDF" w:rsidP="00C57FDF">
      <w:pPr>
        <w:pStyle w:val="ListParagraph"/>
        <w:rPr>
          <w:sz w:val="20"/>
          <w:szCs w:val="20"/>
        </w:rPr>
      </w:pPr>
    </w:p>
    <w:p w14:paraId="29694AF0" w14:textId="733AB609" w:rsidR="006C7D71" w:rsidRDefault="006C7D71" w:rsidP="006C7D71">
      <w:pPr>
        <w:pStyle w:val="ListParagraph"/>
        <w:numPr>
          <w:ilvl w:val="0"/>
          <w:numId w:val="3"/>
        </w:numPr>
        <w:rPr>
          <w:sz w:val="20"/>
          <w:szCs w:val="20"/>
        </w:rPr>
      </w:pPr>
      <w:r w:rsidRPr="006C7D71">
        <w:rPr>
          <w:sz w:val="20"/>
          <w:szCs w:val="20"/>
        </w:rPr>
        <w:t xml:space="preserve">Conducted </w:t>
      </w:r>
      <w:proofErr w:type="gramStart"/>
      <w:r w:rsidRPr="006C7D71">
        <w:rPr>
          <w:sz w:val="20"/>
          <w:szCs w:val="20"/>
        </w:rPr>
        <w:t>service learning</w:t>
      </w:r>
      <w:proofErr w:type="gramEnd"/>
      <w:r w:rsidRPr="006C7D71">
        <w:rPr>
          <w:sz w:val="20"/>
          <w:szCs w:val="20"/>
        </w:rPr>
        <w:t xml:space="preserve"> programs with </w:t>
      </w:r>
      <w:r w:rsidR="00EF171C">
        <w:rPr>
          <w:sz w:val="20"/>
          <w:szCs w:val="20"/>
        </w:rPr>
        <w:t xml:space="preserve">Tulane </w:t>
      </w:r>
      <w:r w:rsidRPr="006C7D71">
        <w:rPr>
          <w:sz w:val="20"/>
          <w:szCs w:val="20"/>
        </w:rPr>
        <w:t xml:space="preserve">students at Homer Plessey Charter School, Benjamin Banneker Charter School, Audubon Charter School, </w:t>
      </w:r>
      <w:proofErr w:type="spellStart"/>
      <w:r w:rsidRPr="006C7D71">
        <w:rPr>
          <w:sz w:val="20"/>
          <w:szCs w:val="20"/>
        </w:rPr>
        <w:t>Ursaline</w:t>
      </w:r>
      <w:proofErr w:type="spellEnd"/>
      <w:r w:rsidRPr="006C7D71">
        <w:rPr>
          <w:sz w:val="20"/>
          <w:szCs w:val="20"/>
        </w:rPr>
        <w:t xml:space="preserve"> Academy</w:t>
      </w:r>
      <w:r>
        <w:rPr>
          <w:sz w:val="20"/>
          <w:szCs w:val="20"/>
        </w:rPr>
        <w:t>.</w:t>
      </w:r>
    </w:p>
    <w:p w14:paraId="73A33CB9" w14:textId="4634B58C" w:rsidR="007B0F8B" w:rsidRPr="006C7D71" w:rsidRDefault="007B0F8B" w:rsidP="006C7D71">
      <w:pPr>
        <w:pStyle w:val="ListParagraph"/>
        <w:numPr>
          <w:ilvl w:val="0"/>
          <w:numId w:val="3"/>
        </w:numPr>
        <w:rPr>
          <w:sz w:val="20"/>
          <w:szCs w:val="20"/>
        </w:rPr>
      </w:pPr>
      <w:r>
        <w:rPr>
          <w:sz w:val="20"/>
          <w:szCs w:val="20"/>
        </w:rPr>
        <w:t>Taught “Coastal Ecology” (semester-long extension course) to incarcerated women at the Louisiana Correctional Institute for Women.</w:t>
      </w:r>
    </w:p>
    <w:p w14:paraId="56238564" w14:textId="561F12C3" w:rsidR="00256656" w:rsidRPr="00256656" w:rsidRDefault="00256656" w:rsidP="00256656">
      <w:pPr>
        <w:pStyle w:val="ListParagraph"/>
        <w:numPr>
          <w:ilvl w:val="0"/>
          <w:numId w:val="3"/>
        </w:numPr>
        <w:rPr>
          <w:sz w:val="20"/>
          <w:szCs w:val="20"/>
        </w:rPr>
      </w:pPr>
      <w:r w:rsidRPr="00256656">
        <w:rPr>
          <w:sz w:val="20"/>
          <w:szCs w:val="20"/>
        </w:rPr>
        <w:t xml:space="preserve">NSF – Research Experience for Teachers; hosted 3 biology teachers to learn about our research program in Panama. Worked with the teachers to create curriculum based on their experiences. </w:t>
      </w:r>
    </w:p>
    <w:p w14:paraId="7142AD56" w14:textId="3E6F7D37" w:rsidR="00256656" w:rsidRPr="00256656" w:rsidRDefault="00256656" w:rsidP="00256656">
      <w:pPr>
        <w:pStyle w:val="ListParagraph"/>
        <w:numPr>
          <w:ilvl w:val="0"/>
          <w:numId w:val="3"/>
        </w:numPr>
        <w:rPr>
          <w:b/>
          <w:sz w:val="20"/>
          <w:szCs w:val="20"/>
        </w:rPr>
      </w:pPr>
      <w:r>
        <w:rPr>
          <w:sz w:val="20"/>
          <w:szCs w:val="20"/>
        </w:rPr>
        <w:t xml:space="preserve">Partners with teachers at Audubon Charter School and Lusher Charter School; in class presentations by lab members, interactions with teachers. </w:t>
      </w:r>
    </w:p>
    <w:p w14:paraId="1B88392A" w14:textId="4295A0D1" w:rsidR="00256656" w:rsidRDefault="00256656" w:rsidP="00256656">
      <w:pPr>
        <w:pStyle w:val="ListParagraph"/>
        <w:numPr>
          <w:ilvl w:val="0"/>
          <w:numId w:val="3"/>
        </w:numPr>
        <w:rPr>
          <w:sz w:val="20"/>
          <w:szCs w:val="20"/>
        </w:rPr>
      </w:pPr>
      <w:r w:rsidRPr="00256656">
        <w:rPr>
          <w:sz w:val="20"/>
          <w:szCs w:val="20"/>
        </w:rPr>
        <w:t xml:space="preserve">Creation of “The Kids Master Plan for Coastal Restoration,” </w:t>
      </w:r>
      <w:r>
        <w:rPr>
          <w:sz w:val="20"/>
          <w:szCs w:val="20"/>
        </w:rPr>
        <w:t xml:space="preserve">a lesson plan and/or workshop for kids to practice making physical models of the coast, with emphasis on climate change. This workshop is now used throughout the New Orleans area, and will soon be piloted in </w:t>
      </w:r>
      <w:r w:rsidR="006C7D71">
        <w:rPr>
          <w:sz w:val="20"/>
          <w:szCs w:val="20"/>
        </w:rPr>
        <w:t>the Dominican Republic, in partnership with Pueblo Science</w:t>
      </w:r>
      <w:r>
        <w:rPr>
          <w:sz w:val="20"/>
          <w:szCs w:val="20"/>
        </w:rPr>
        <w:t xml:space="preserve">. </w:t>
      </w:r>
    </w:p>
    <w:p w14:paraId="4ABA4030" w14:textId="7BE601E2" w:rsidR="006C7D71" w:rsidRPr="00256656" w:rsidRDefault="006C7D71" w:rsidP="00256656">
      <w:pPr>
        <w:pStyle w:val="ListParagraph"/>
        <w:numPr>
          <w:ilvl w:val="0"/>
          <w:numId w:val="3"/>
        </w:numPr>
        <w:rPr>
          <w:sz w:val="20"/>
          <w:szCs w:val="20"/>
        </w:rPr>
      </w:pPr>
      <w:r>
        <w:rPr>
          <w:sz w:val="20"/>
          <w:szCs w:val="20"/>
        </w:rPr>
        <w:t xml:space="preserve">Hosted a high school student as she conducted a project for the New Orleans Science Fair. </w:t>
      </w:r>
    </w:p>
    <w:p w14:paraId="7891C654" w14:textId="38D9D393" w:rsidR="00256656" w:rsidRPr="00256656" w:rsidRDefault="00256656" w:rsidP="00256656">
      <w:pPr>
        <w:pStyle w:val="ListParagraph"/>
        <w:numPr>
          <w:ilvl w:val="0"/>
          <w:numId w:val="3"/>
        </w:numPr>
        <w:rPr>
          <w:b/>
          <w:sz w:val="20"/>
          <w:szCs w:val="20"/>
        </w:rPr>
      </w:pPr>
      <w:r>
        <w:rPr>
          <w:sz w:val="20"/>
          <w:szCs w:val="20"/>
        </w:rPr>
        <w:t>Biannual outreach workshops at Tulane: Girls in STEM at Tulane and Boys at Tulane in STEM</w:t>
      </w:r>
      <w:r w:rsidR="00D40285">
        <w:rPr>
          <w:sz w:val="20"/>
          <w:szCs w:val="20"/>
        </w:rPr>
        <w:t>.</w:t>
      </w:r>
    </w:p>
    <w:p w14:paraId="6B645CB0" w14:textId="77777777" w:rsidR="00EC68B6" w:rsidRPr="008348FD" w:rsidRDefault="00D8120F" w:rsidP="00EC68B6">
      <w:pPr>
        <w:pStyle w:val="ListParagraph"/>
        <w:numPr>
          <w:ilvl w:val="0"/>
          <w:numId w:val="3"/>
        </w:numPr>
        <w:autoSpaceDE w:val="0"/>
        <w:autoSpaceDN w:val="0"/>
        <w:adjustRightInd w:val="0"/>
        <w:rPr>
          <w:bCs/>
          <w:sz w:val="20"/>
          <w:szCs w:val="20"/>
        </w:rPr>
      </w:pPr>
      <w:r w:rsidRPr="008348FD">
        <w:rPr>
          <w:bCs/>
          <w:sz w:val="20"/>
          <w:szCs w:val="20"/>
        </w:rPr>
        <w:t>Developed</w:t>
      </w:r>
      <w:r w:rsidR="00445383" w:rsidRPr="008348FD">
        <w:rPr>
          <w:bCs/>
          <w:sz w:val="20"/>
          <w:szCs w:val="20"/>
        </w:rPr>
        <w:t xml:space="preserve"> a K-5 teaching unit on symbioses for online publication and </w:t>
      </w:r>
      <w:r w:rsidRPr="008348FD">
        <w:rPr>
          <w:bCs/>
          <w:sz w:val="20"/>
          <w:szCs w:val="20"/>
        </w:rPr>
        <w:t xml:space="preserve">simultaneous presentation to </w:t>
      </w:r>
      <w:r w:rsidR="00445383" w:rsidRPr="008348FD">
        <w:rPr>
          <w:bCs/>
          <w:sz w:val="20"/>
          <w:szCs w:val="20"/>
        </w:rPr>
        <w:t>Panamanian and U.S. primary school students via video conference.</w:t>
      </w:r>
      <w:r w:rsidR="00EC68B6" w:rsidRPr="008348FD">
        <w:rPr>
          <w:bCs/>
          <w:sz w:val="20"/>
          <w:szCs w:val="20"/>
        </w:rPr>
        <w:t xml:space="preserve"> </w:t>
      </w:r>
      <w:hyperlink r:id="rId11" w:history="1">
        <w:r w:rsidR="00EC68B6" w:rsidRPr="008348FD">
          <w:rPr>
            <w:rStyle w:val="Hyperlink"/>
            <w:bCs/>
            <w:sz w:val="20"/>
            <w:szCs w:val="20"/>
          </w:rPr>
          <w:t>http://www.stri.si.edu/english/kids/symbiosis/index.html</w:t>
        </w:r>
      </w:hyperlink>
    </w:p>
    <w:p w14:paraId="0444B9DC" w14:textId="77777777" w:rsidR="00EC68B6" w:rsidRPr="008348FD" w:rsidRDefault="00EC68B6" w:rsidP="00EC68B6">
      <w:pPr>
        <w:pStyle w:val="ListParagraph"/>
        <w:numPr>
          <w:ilvl w:val="0"/>
          <w:numId w:val="3"/>
        </w:numPr>
        <w:autoSpaceDE w:val="0"/>
        <w:autoSpaceDN w:val="0"/>
        <w:adjustRightInd w:val="0"/>
        <w:rPr>
          <w:bCs/>
          <w:sz w:val="20"/>
          <w:szCs w:val="20"/>
        </w:rPr>
      </w:pPr>
      <w:r w:rsidRPr="008348FD">
        <w:rPr>
          <w:bCs/>
          <w:sz w:val="20"/>
          <w:szCs w:val="20"/>
        </w:rPr>
        <w:t>Annual presentations to teacher workshops in Panama.</w:t>
      </w:r>
    </w:p>
    <w:p w14:paraId="5B9AF261" w14:textId="77777777" w:rsidR="00D8120F" w:rsidRPr="008348FD" w:rsidRDefault="00AC61B2" w:rsidP="00EC68B6">
      <w:pPr>
        <w:pStyle w:val="ListParagraph"/>
        <w:numPr>
          <w:ilvl w:val="0"/>
          <w:numId w:val="3"/>
        </w:numPr>
        <w:autoSpaceDE w:val="0"/>
        <w:autoSpaceDN w:val="0"/>
        <w:adjustRightInd w:val="0"/>
        <w:rPr>
          <w:bCs/>
          <w:sz w:val="20"/>
          <w:szCs w:val="20"/>
        </w:rPr>
      </w:pPr>
      <w:r w:rsidRPr="008348FD">
        <w:rPr>
          <w:bCs/>
          <w:sz w:val="20"/>
          <w:szCs w:val="20"/>
        </w:rPr>
        <w:t>Presenter at Smithsonian Folklife Festival in Washington, D.C.</w:t>
      </w:r>
    </w:p>
    <w:p w14:paraId="62515BB0" w14:textId="77777777" w:rsidR="00D8120F" w:rsidRPr="008348FD" w:rsidRDefault="00D8120F" w:rsidP="00D8120F">
      <w:pPr>
        <w:pStyle w:val="ListParagraph"/>
        <w:numPr>
          <w:ilvl w:val="0"/>
          <w:numId w:val="3"/>
        </w:numPr>
        <w:autoSpaceDE w:val="0"/>
        <w:autoSpaceDN w:val="0"/>
        <w:adjustRightInd w:val="0"/>
        <w:rPr>
          <w:bCs/>
          <w:sz w:val="20"/>
          <w:szCs w:val="20"/>
        </w:rPr>
      </w:pPr>
      <w:r w:rsidRPr="008348FD">
        <w:rPr>
          <w:bCs/>
          <w:sz w:val="20"/>
          <w:szCs w:val="20"/>
        </w:rPr>
        <w:t>“Smit</w:t>
      </w:r>
      <w:r w:rsidR="00D94B36" w:rsidRPr="008348FD">
        <w:rPr>
          <w:bCs/>
          <w:sz w:val="20"/>
          <w:szCs w:val="20"/>
        </w:rPr>
        <w:t xml:space="preserve">hsonian - Meet our Scientists” </w:t>
      </w:r>
      <w:r w:rsidRPr="008348FD">
        <w:rPr>
          <w:bCs/>
          <w:sz w:val="20"/>
          <w:szCs w:val="20"/>
        </w:rPr>
        <w:t xml:space="preserve">interview </w:t>
      </w:r>
      <w:hyperlink r:id="rId12" w:history="1">
        <w:r w:rsidR="001A1A41" w:rsidRPr="008348FD">
          <w:rPr>
            <w:rStyle w:val="Hyperlink"/>
            <w:sz w:val="20"/>
          </w:rPr>
          <w:t>http://www.youtube.com/user/SmithsonianVideos</w:t>
        </w:r>
      </w:hyperlink>
    </w:p>
    <w:p w14:paraId="663750B8" w14:textId="77777777" w:rsidR="00D94B36" w:rsidRPr="008348FD" w:rsidRDefault="001A1A41" w:rsidP="00D8120F">
      <w:pPr>
        <w:pStyle w:val="ListParagraph"/>
        <w:numPr>
          <w:ilvl w:val="0"/>
          <w:numId w:val="3"/>
        </w:numPr>
        <w:autoSpaceDE w:val="0"/>
        <w:autoSpaceDN w:val="0"/>
        <w:adjustRightInd w:val="0"/>
        <w:rPr>
          <w:bCs/>
          <w:sz w:val="20"/>
          <w:szCs w:val="20"/>
        </w:rPr>
      </w:pPr>
      <w:r w:rsidRPr="008348FD">
        <w:rPr>
          <w:bCs/>
          <w:sz w:val="20"/>
          <w:szCs w:val="20"/>
        </w:rPr>
        <w:t xml:space="preserve">Smithsonian-Microsoft webcast conference, “Sustain the Land” </w:t>
      </w:r>
      <w:hyperlink r:id="rId13" w:history="1">
        <w:r w:rsidR="00D94B36" w:rsidRPr="008348FD">
          <w:rPr>
            <w:rStyle w:val="Hyperlink"/>
            <w:bCs/>
            <w:sz w:val="20"/>
            <w:szCs w:val="20"/>
          </w:rPr>
          <w:t>http://www.smithsonianconference.org/shout/</w:t>
        </w:r>
      </w:hyperlink>
    </w:p>
    <w:p w14:paraId="73207E41" w14:textId="77777777" w:rsidR="00BE37A6" w:rsidRPr="008348FD" w:rsidRDefault="00BE37A6" w:rsidP="00C87AED">
      <w:pPr>
        <w:rPr>
          <w:b/>
          <w:sz w:val="20"/>
          <w:szCs w:val="20"/>
        </w:rPr>
      </w:pPr>
    </w:p>
    <w:p w14:paraId="40987488" w14:textId="77777777" w:rsidR="00C87AED" w:rsidRPr="008348FD" w:rsidRDefault="00C87AED" w:rsidP="00C87AED">
      <w:pPr>
        <w:rPr>
          <w:b/>
          <w:sz w:val="20"/>
          <w:szCs w:val="20"/>
        </w:rPr>
      </w:pPr>
      <w:r w:rsidRPr="008348FD">
        <w:rPr>
          <w:b/>
          <w:sz w:val="20"/>
          <w:szCs w:val="20"/>
        </w:rPr>
        <w:t>PROFESSIONAL AFFILIATIONS &amp; HONORS:</w:t>
      </w:r>
    </w:p>
    <w:p w14:paraId="3044629F" w14:textId="69664E28" w:rsidR="00C61FF3" w:rsidRPr="008348FD" w:rsidRDefault="00C61FF3" w:rsidP="00C87AED">
      <w:pPr>
        <w:rPr>
          <w:sz w:val="20"/>
          <w:szCs w:val="20"/>
        </w:rPr>
      </w:pPr>
      <w:r w:rsidRPr="008348FD">
        <w:rPr>
          <w:sz w:val="20"/>
          <w:szCs w:val="20"/>
        </w:rPr>
        <w:t>Member, American Tropical Biology and Conservation Association</w:t>
      </w:r>
    </w:p>
    <w:p w14:paraId="33BB550E" w14:textId="4A884906" w:rsidR="00C87AED" w:rsidRPr="00256656" w:rsidRDefault="00C87AED" w:rsidP="00C87AED">
      <w:pPr>
        <w:rPr>
          <w:sz w:val="20"/>
          <w:szCs w:val="20"/>
        </w:rPr>
      </w:pPr>
      <w:r w:rsidRPr="008348FD">
        <w:rPr>
          <w:sz w:val="20"/>
          <w:szCs w:val="20"/>
        </w:rPr>
        <w:t xml:space="preserve">Member, </w:t>
      </w:r>
      <w:r w:rsidRPr="00256656">
        <w:rPr>
          <w:sz w:val="20"/>
          <w:szCs w:val="20"/>
        </w:rPr>
        <w:t>Ecological Society of America</w:t>
      </w:r>
    </w:p>
    <w:p w14:paraId="056B42CB" w14:textId="77777777" w:rsidR="00E40712" w:rsidRDefault="00E40712">
      <w:pPr>
        <w:rPr>
          <w:b/>
          <w:sz w:val="20"/>
          <w:szCs w:val="20"/>
        </w:rPr>
      </w:pPr>
    </w:p>
    <w:p w14:paraId="2143DB21" w14:textId="54B38111" w:rsidR="00A76060" w:rsidRPr="00256656" w:rsidRDefault="00C87AED">
      <w:pPr>
        <w:rPr>
          <w:b/>
          <w:sz w:val="20"/>
          <w:szCs w:val="20"/>
        </w:rPr>
      </w:pPr>
      <w:r w:rsidRPr="00256656">
        <w:rPr>
          <w:b/>
          <w:sz w:val="20"/>
          <w:szCs w:val="20"/>
        </w:rPr>
        <w:t>PROFESSIONAL REFERENCES</w:t>
      </w:r>
      <w:r w:rsidR="00642A52" w:rsidRPr="00256656">
        <w:rPr>
          <w:b/>
          <w:sz w:val="20"/>
          <w:szCs w:val="20"/>
        </w:rPr>
        <w:t>:</w:t>
      </w:r>
    </w:p>
    <w:p w14:paraId="433A5043" w14:textId="77777777" w:rsidR="003B5F9C" w:rsidRPr="00256656" w:rsidRDefault="00A76060">
      <w:pPr>
        <w:rPr>
          <w:sz w:val="20"/>
          <w:szCs w:val="20"/>
        </w:rPr>
      </w:pPr>
      <w:r w:rsidRPr="00256656">
        <w:rPr>
          <w:sz w:val="20"/>
          <w:szCs w:val="20"/>
        </w:rPr>
        <w:t>Available upon request</w:t>
      </w:r>
    </w:p>
    <w:p w14:paraId="2F25FAEC" w14:textId="77777777" w:rsidR="003B5F9C" w:rsidRPr="00256656" w:rsidRDefault="003B5F9C">
      <w:pPr>
        <w:rPr>
          <w:sz w:val="20"/>
          <w:szCs w:val="20"/>
        </w:rPr>
      </w:pPr>
    </w:p>
    <w:p w14:paraId="5F180EBE" w14:textId="5115B6AF" w:rsidR="002C608B" w:rsidRPr="00256656" w:rsidRDefault="003B5F9C">
      <w:pPr>
        <w:rPr>
          <w:b/>
          <w:sz w:val="20"/>
          <w:szCs w:val="20"/>
        </w:rPr>
      </w:pPr>
      <w:r w:rsidRPr="00256656">
        <w:rPr>
          <w:b/>
          <w:sz w:val="20"/>
          <w:szCs w:val="20"/>
        </w:rPr>
        <w:t>WEB PAGE</w:t>
      </w:r>
      <w:r w:rsidR="00642A52" w:rsidRPr="00256656">
        <w:rPr>
          <w:b/>
          <w:sz w:val="20"/>
          <w:szCs w:val="20"/>
        </w:rPr>
        <w:t>:</w:t>
      </w:r>
    </w:p>
    <w:p w14:paraId="0861AA54" w14:textId="0A147BEF" w:rsidR="000E510A" w:rsidRDefault="00000000" w:rsidP="002C608B">
      <w:pPr>
        <w:rPr>
          <w:rStyle w:val="Hyperlink"/>
          <w:sz w:val="20"/>
          <w:szCs w:val="20"/>
        </w:rPr>
      </w:pPr>
      <w:hyperlink r:id="rId14" w:history="1">
        <w:r w:rsidR="000E510A" w:rsidRPr="00256656">
          <w:rPr>
            <w:rStyle w:val="Hyperlink"/>
            <w:sz w:val="20"/>
            <w:szCs w:val="20"/>
          </w:rPr>
          <w:t>https://vanbaellab.wp.tulane.edu</w:t>
        </w:r>
      </w:hyperlink>
    </w:p>
    <w:p w14:paraId="4EE33300" w14:textId="77777777" w:rsidR="000E510A" w:rsidRPr="00256656" w:rsidRDefault="000E510A" w:rsidP="002C608B">
      <w:pPr>
        <w:rPr>
          <w:sz w:val="20"/>
          <w:szCs w:val="20"/>
        </w:rPr>
      </w:pPr>
    </w:p>
    <w:p w14:paraId="6621AE82" w14:textId="6A32B689" w:rsidR="00C87AED" w:rsidRDefault="008348FD">
      <w:pPr>
        <w:rPr>
          <w:sz w:val="20"/>
          <w:szCs w:val="20"/>
        </w:rPr>
      </w:pPr>
      <w:r w:rsidRPr="00256656">
        <w:rPr>
          <w:sz w:val="20"/>
          <w:szCs w:val="20"/>
        </w:rPr>
        <w:t xml:space="preserve">On Instagram: </w:t>
      </w:r>
      <w:proofErr w:type="spellStart"/>
      <w:r w:rsidRPr="00256656">
        <w:rPr>
          <w:sz w:val="20"/>
          <w:szCs w:val="20"/>
        </w:rPr>
        <w:t>vanbael.lab</w:t>
      </w:r>
      <w:proofErr w:type="spellEnd"/>
      <w:r w:rsidRPr="00256656">
        <w:rPr>
          <w:sz w:val="20"/>
          <w:szCs w:val="20"/>
        </w:rPr>
        <w:t>; and #vanbaellab</w:t>
      </w:r>
    </w:p>
    <w:p w14:paraId="369197F6" w14:textId="0780A874" w:rsidR="00BC3A4D" w:rsidRPr="00256656" w:rsidRDefault="00BC3A4D">
      <w:pPr>
        <w:rPr>
          <w:sz w:val="20"/>
          <w:szCs w:val="20"/>
        </w:rPr>
      </w:pPr>
      <w:r>
        <w:rPr>
          <w:sz w:val="20"/>
          <w:szCs w:val="20"/>
        </w:rPr>
        <w:t>On Twitter: @vanbaellab</w:t>
      </w:r>
    </w:p>
    <w:sectPr w:rsidR="00BC3A4D" w:rsidRPr="00256656" w:rsidSect="00C87AED">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B599A" w14:textId="77777777" w:rsidR="00A2253B" w:rsidRDefault="00A2253B">
      <w:r>
        <w:separator/>
      </w:r>
    </w:p>
  </w:endnote>
  <w:endnote w:type="continuationSeparator" w:id="0">
    <w:p w14:paraId="0DFB152C" w14:textId="77777777" w:rsidR="00A2253B" w:rsidRDefault="00A2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6BF2" w14:textId="77777777" w:rsidR="00DF359D" w:rsidRPr="00EF171C" w:rsidRDefault="00DF359D" w:rsidP="00C87AED">
    <w:pPr>
      <w:pStyle w:val="Footer"/>
      <w:jc w:val="right"/>
      <w:rPr>
        <w:i/>
        <w:sz w:val="20"/>
        <w:szCs w:val="20"/>
      </w:rPr>
    </w:pPr>
    <w:r w:rsidRPr="00EF171C">
      <w:rPr>
        <w:rStyle w:val="PageNumber"/>
        <w:i/>
        <w:sz w:val="20"/>
        <w:szCs w:val="20"/>
      </w:rPr>
      <w:t xml:space="preserve">Van Bael CV - </w:t>
    </w:r>
    <w:r w:rsidRPr="00EF171C">
      <w:rPr>
        <w:rStyle w:val="PageNumber"/>
        <w:i/>
        <w:sz w:val="20"/>
        <w:szCs w:val="20"/>
      </w:rPr>
      <w:fldChar w:fldCharType="begin"/>
    </w:r>
    <w:r w:rsidRPr="00EF171C">
      <w:rPr>
        <w:rStyle w:val="PageNumber"/>
        <w:i/>
        <w:sz w:val="20"/>
        <w:szCs w:val="20"/>
      </w:rPr>
      <w:instrText xml:space="preserve"> PAGE </w:instrText>
    </w:r>
    <w:r w:rsidRPr="00EF171C">
      <w:rPr>
        <w:rStyle w:val="PageNumber"/>
        <w:i/>
        <w:sz w:val="20"/>
        <w:szCs w:val="20"/>
      </w:rPr>
      <w:fldChar w:fldCharType="separate"/>
    </w:r>
    <w:r w:rsidR="00B66F1A">
      <w:rPr>
        <w:rStyle w:val="PageNumber"/>
        <w:i/>
        <w:noProof/>
        <w:sz w:val="20"/>
        <w:szCs w:val="20"/>
      </w:rPr>
      <w:t>1</w:t>
    </w:r>
    <w:r w:rsidRPr="00EF171C">
      <w:rPr>
        <w:rStyle w:val="PageNumbe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BE8C5" w14:textId="77777777" w:rsidR="00A2253B" w:rsidRDefault="00A2253B">
      <w:r>
        <w:separator/>
      </w:r>
    </w:p>
  </w:footnote>
  <w:footnote w:type="continuationSeparator" w:id="0">
    <w:p w14:paraId="122D2018" w14:textId="77777777" w:rsidR="00A2253B" w:rsidRDefault="00A22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A08F2"/>
    <w:multiLevelType w:val="multilevel"/>
    <w:tmpl w:val="4D38D5D6"/>
    <w:lvl w:ilvl="0">
      <w:start w:val="1995"/>
      <w:numFmt w:val="decimal"/>
      <w:lvlText w:val="%1"/>
      <w:lvlJc w:val="left"/>
      <w:pPr>
        <w:tabs>
          <w:tab w:val="num" w:pos="720"/>
        </w:tabs>
        <w:ind w:left="720" w:hanging="720"/>
      </w:pPr>
      <w:rPr>
        <w:rFonts w:hint="default"/>
      </w:rPr>
    </w:lvl>
    <w:lvl w:ilvl="1">
      <w:start w:val="9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64F54B34"/>
    <w:multiLevelType w:val="singleLevel"/>
    <w:tmpl w:val="882EC5A0"/>
    <w:lvl w:ilvl="0">
      <w:start w:val="1999"/>
      <w:numFmt w:val="decimal"/>
      <w:lvlText w:val="%1"/>
      <w:lvlJc w:val="left"/>
      <w:pPr>
        <w:tabs>
          <w:tab w:val="num" w:pos="720"/>
        </w:tabs>
        <w:ind w:left="720" w:hanging="720"/>
      </w:pPr>
      <w:rPr>
        <w:rFonts w:hint="default"/>
      </w:rPr>
    </w:lvl>
  </w:abstractNum>
  <w:abstractNum w:abstractNumId="2" w15:restartNumberingAfterBreak="0">
    <w:nsid w:val="7C312752"/>
    <w:multiLevelType w:val="hybridMultilevel"/>
    <w:tmpl w:val="8ED85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2578142">
    <w:abstractNumId w:val="0"/>
  </w:num>
  <w:num w:numId="2" w16cid:durableId="814756054">
    <w:abstractNumId w:val="1"/>
  </w:num>
  <w:num w:numId="3" w16cid:durableId="112019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907"/>
    <w:rsid w:val="00003F4A"/>
    <w:rsid w:val="0000538B"/>
    <w:rsid w:val="00021314"/>
    <w:rsid w:val="00035E3A"/>
    <w:rsid w:val="000410DB"/>
    <w:rsid w:val="0004344B"/>
    <w:rsid w:val="00047847"/>
    <w:rsid w:val="00054DCD"/>
    <w:rsid w:val="000758A1"/>
    <w:rsid w:val="00077833"/>
    <w:rsid w:val="000856CF"/>
    <w:rsid w:val="00096AE4"/>
    <w:rsid w:val="0009780F"/>
    <w:rsid w:val="000A1334"/>
    <w:rsid w:val="000A1A56"/>
    <w:rsid w:val="000B39D0"/>
    <w:rsid w:val="000C3939"/>
    <w:rsid w:val="000D1A84"/>
    <w:rsid w:val="000D7BA3"/>
    <w:rsid w:val="000E2BB7"/>
    <w:rsid w:val="000E510A"/>
    <w:rsid w:val="000E751D"/>
    <w:rsid w:val="000F50B2"/>
    <w:rsid w:val="000F5101"/>
    <w:rsid w:val="00110E0B"/>
    <w:rsid w:val="00116CAE"/>
    <w:rsid w:val="00123BD7"/>
    <w:rsid w:val="001277B3"/>
    <w:rsid w:val="00135980"/>
    <w:rsid w:val="00154183"/>
    <w:rsid w:val="0016275A"/>
    <w:rsid w:val="0017767E"/>
    <w:rsid w:val="00180848"/>
    <w:rsid w:val="00183952"/>
    <w:rsid w:val="001A1A41"/>
    <w:rsid w:val="001A1F61"/>
    <w:rsid w:val="001A7643"/>
    <w:rsid w:val="001B7B53"/>
    <w:rsid w:val="001D334F"/>
    <w:rsid w:val="001D3EDB"/>
    <w:rsid w:val="001E0D34"/>
    <w:rsid w:val="001E2AD8"/>
    <w:rsid w:val="001F2CF6"/>
    <w:rsid w:val="001F6350"/>
    <w:rsid w:val="001F7FC1"/>
    <w:rsid w:val="00205E79"/>
    <w:rsid w:val="00210CA1"/>
    <w:rsid w:val="002132DE"/>
    <w:rsid w:val="00224B61"/>
    <w:rsid w:val="00253ACC"/>
    <w:rsid w:val="00256656"/>
    <w:rsid w:val="00260312"/>
    <w:rsid w:val="00261333"/>
    <w:rsid w:val="00270254"/>
    <w:rsid w:val="0027524A"/>
    <w:rsid w:val="002A14FF"/>
    <w:rsid w:val="002B1F29"/>
    <w:rsid w:val="002B514C"/>
    <w:rsid w:val="002B5A84"/>
    <w:rsid w:val="002C1139"/>
    <w:rsid w:val="002C608B"/>
    <w:rsid w:val="002F4B33"/>
    <w:rsid w:val="00300566"/>
    <w:rsid w:val="003038D7"/>
    <w:rsid w:val="00304A2E"/>
    <w:rsid w:val="00307E57"/>
    <w:rsid w:val="00312284"/>
    <w:rsid w:val="00313969"/>
    <w:rsid w:val="00331D71"/>
    <w:rsid w:val="0033279E"/>
    <w:rsid w:val="0034110F"/>
    <w:rsid w:val="00341E47"/>
    <w:rsid w:val="003473D2"/>
    <w:rsid w:val="003515EE"/>
    <w:rsid w:val="00355396"/>
    <w:rsid w:val="00356FAB"/>
    <w:rsid w:val="00364F8A"/>
    <w:rsid w:val="003718B4"/>
    <w:rsid w:val="00382397"/>
    <w:rsid w:val="003838CD"/>
    <w:rsid w:val="00384068"/>
    <w:rsid w:val="00384674"/>
    <w:rsid w:val="0038666D"/>
    <w:rsid w:val="003907F6"/>
    <w:rsid w:val="00394CF1"/>
    <w:rsid w:val="003A6404"/>
    <w:rsid w:val="003B52C8"/>
    <w:rsid w:val="003B5887"/>
    <w:rsid w:val="003B5F9C"/>
    <w:rsid w:val="003B5FC0"/>
    <w:rsid w:val="003C31C1"/>
    <w:rsid w:val="003D0227"/>
    <w:rsid w:val="003D5E42"/>
    <w:rsid w:val="003D705A"/>
    <w:rsid w:val="003E1914"/>
    <w:rsid w:val="003F2934"/>
    <w:rsid w:val="003F6BB6"/>
    <w:rsid w:val="00416AB3"/>
    <w:rsid w:val="00445383"/>
    <w:rsid w:val="00451670"/>
    <w:rsid w:val="004549D8"/>
    <w:rsid w:val="00473036"/>
    <w:rsid w:val="00481D7D"/>
    <w:rsid w:val="00483503"/>
    <w:rsid w:val="00484857"/>
    <w:rsid w:val="0049189F"/>
    <w:rsid w:val="00496D24"/>
    <w:rsid w:val="004C4907"/>
    <w:rsid w:val="004D7377"/>
    <w:rsid w:val="004E0B66"/>
    <w:rsid w:val="004E152C"/>
    <w:rsid w:val="004E197E"/>
    <w:rsid w:val="00504FDD"/>
    <w:rsid w:val="00505601"/>
    <w:rsid w:val="00506951"/>
    <w:rsid w:val="00510E8B"/>
    <w:rsid w:val="005138B9"/>
    <w:rsid w:val="00517DDB"/>
    <w:rsid w:val="005306F3"/>
    <w:rsid w:val="0053097D"/>
    <w:rsid w:val="005336AD"/>
    <w:rsid w:val="00533CE3"/>
    <w:rsid w:val="005525F3"/>
    <w:rsid w:val="00552C4E"/>
    <w:rsid w:val="00565548"/>
    <w:rsid w:val="00573E91"/>
    <w:rsid w:val="00574B80"/>
    <w:rsid w:val="00576C34"/>
    <w:rsid w:val="00582B49"/>
    <w:rsid w:val="005942FB"/>
    <w:rsid w:val="005A0E60"/>
    <w:rsid w:val="005B58B8"/>
    <w:rsid w:val="005D03EE"/>
    <w:rsid w:val="005D086A"/>
    <w:rsid w:val="005D153A"/>
    <w:rsid w:val="005D6BCC"/>
    <w:rsid w:val="005F0F7B"/>
    <w:rsid w:val="005F7BC2"/>
    <w:rsid w:val="00611649"/>
    <w:rsid w:val="00627594"/>
    <w:rsid w:val="00635FB6"/>
    <w:rsid w:val="006406A7"/>
    <w:rsid w:val="00642A52"/>
    <w:rsid w:val="00644926"/>
    <w:rsid w:val="00645451"/>
    <w:rsid w:val="006464F0"/>
    <w:rsid w:val="00652650"/>
    <w:rsid w:val="00675BB9"/>
    <w:rsid w:val="0067651E"/>
    <w:rsid w:val="00697F21"/>
    <w:rsid w:val="006A3F93"/>
    <w:rsid w:val="006B17C8"/>
    <w:rsid w:val="006B3573"/>
    <w:rsid w:val="006B6C68"/>
    <w:rsid w:val="006C7D71"/>
    <w:rsid w:val="006E0F42"/>
    <w:rsid w:val="006E497A"/>
    <w:rsid w:val="006E5DBE"/>
    <w:rsid w:val="006E70E2"/>
    <w:rsid w:val="006F26B7"/>
    <w:rsid w:val="006F48A4"/>
    <w:rsid w:val="00706FBD"/>
    <w:rsid w:val="0071167D"/>
    <w:rsid w:val="007159FC"/>
    <w:rsid w:val="007274EC"/>
    <w:rsid w:val="00730D8A"/>
    <w:rsid w:val="00731D18"/>
    <w:rsid w:val="00733068"/>
    <w:rsid w:val="0073478E"/>
    <w:rsid w:val="00746813"/>
    <w:rsid w:val="00762975"/>
    <w:rsid w:val="00772583"/>
    <w:rsid w:val="007752B4"/>
    <w:rsid w:val="00787820"/>
    <w:rsid w:val="00793ECC"/>
    <w:rsid w:val="007A20A3"/>
    <w:rsid w:val="007A2C5B"/>
    <w:rsid w:val="007A5705"/>
    <w:rsid w:val="007B0F8B"/>
    <w:rsid w:val="007C1BAC"/>
    <w:rsid w:val="007C667B"/>
    <w:rsid w:val="007D1027"/>
    <w:rsid w:val="007D5EF5"/>
    <w:rsid w:val="007E33FE"/>
    <w:rsid w:val="007E7C68"/>
    <w:rsid w:val="00810335"/>
    <w:rsid w:val="00815B63"/>
    <w:rsid w:val="00825C5A"/>
    <w:rsid w:val="008348FD"/>
    <w:rsid w:val="00843301"/>
    <w:rsid w:val="00844864"/>
    <w:rsid w:val="00852936"/>
    <w:rsid w:val="00854BA2"/>
    <w:rsid w:val="008658A0"/>
    <w:rsid w:val="00866613"/>
    <w:rsid w:val="00870DFD"/>
    <w:rsid w:val="008816A3"/>
    <w:rsid w:val="008853AD"/>
    <w:rsid w:val="00892036"/>
    <w:rsid w:val="00893F97"/>
    <w:rsid w:val="00895D36"/>
    <w:rsid w:val="00897739"/>
    <w:rsid w:val="00897904"/>
    <w:rsid w:val="008A2EF8"/>
    <w:rsid w:val="008A62EF"/>
    <w:rsid w:val="008B0AD3"/>
    <w:rsid w:val="008B4C86"/>
    <w:rsid w:val="008C001F"/>
    <w:rsid w:val="008C2957"/>
    <w:rsid w:val="008C4DC7"/>
    <w:rsid w:val="008C6D62"/>
    <w:rsid w:val="008C75D0"/>
    <w:rsid w:val="008C7DF7"/>
    <w:rsid w:val="008D274D"/>
    <w:rsid w:val="008D2EFC"/>
    <w:rsid w:val="008D5D59"/>
    <w:rsid w:val="008E67FC"/>
    <w:rsid w:val="008F2272"/>
    <w:rsid w:val="008F640B"/>
    <w:rsid w:val="00910D71"/>
    <w:rsid w:val="0092309F"/>
    <w:rsid w:val="00923B71"/>
    <w:rsid w:val="009257E1"/>
    <w:rsid w:val="009373B5"/>
    <w:rsid w:val="009426BD"/>
    <w:rsid w:val="009558DA"/>
    <w:rsid w:val="009744DB"/>
    <w:rsid w:val="00980F47"/>
    <w:rsid w:val="009902E5"/>
    <w:rsid w:val="009A22B4"/>
    <w:rsid w:val="009A6D7C"/>
    <w:rsid w:val="009A7719"/>
    <w:rsid w:val="009B232D"/>
    <w:rsid w:val="009C23ED"/>
    <w:rsid w:val="009C23F5"/>
    <w:rsid w:val="009C6352"/>
    <w:rsid w:val="009C6905"/>
    <w:rsid w:val="009E5C55"/>
    <w:rsid w:val="00A05A94"/>
    <w:rsid w:val="00A16CBD"/>
    <w:rsid w:val="00A21CFA"/>
    <w:rsid w:val="00A2253B"/>
    <w:rsid w:val="00A27738"/>
    <w:rsid w:val="00A30C38"/>
    <w:rsid w:val="00A35FAA"/>
    <w:rsid w:val="00A415CB"/>
    <w:rsid w:val="00A43837"/>
    <w:rsid w:val="00A55035"/>
    <w:rsid w:val="00A57D89"/>
    <w:rsid w:val="00A676B3"/>
    <w:rsid w:val="00A71964"/>
    <w:rsid w:val="00A71D64"/>
    <w:rsid w:val="00A76060"/>
    <w:rsid w:val="00A77E37"/>
    <w:rsid w:val="00A81091"/>
    <w:rsid w:val="00A81F64"/>
    <w:rsid w:val="00A830EB"/>
    <w:rsid w:val="00A969E7"/>
    <w:rsid w:val="00AA18C4"/>
    <w:rsid w:val="00AA5E44"/>
    <w:rsid w:val="00AB1BBD"/>
    <w:rsid w:val="00AB625A"/>
    <w:rsid w:val="00AB7801"/>
    <w:rsid w:val="00AC61B2"/>
    <w:rsid w:val="00AC705E"/>
    <w:rsid w:val="00AD1073"/>
    <w:rsid w:val="00AD13B1"/>
    <w:rsid w:val="00AD2464"/>
    <w:rsid w:val="00AD5533"/>
    <w:rsid w:val="00AE21F6"/>
    <w:rsid w:val="00AF7DA6"/>
    <w:rsid w:val="00B06AD4"/>
    <w:rsid w:val="00B071B9"/>
    <w:rsid w:val="00B1286C"/>
    <w:rsid w:val="00B3358F"/>
    <w:rsid w:val="00B61927"/>
    <w:rsid w:val="00B66F1A"/>
    <w:rsid w:val="00B72DBF"/>
    <w:rsid w:val="00B81BA5"/>
    <w:rsid w:val="00B82D19"/>
    <w:rsid w:val="00B82E4F"/>
    <w:rsid w:val="00B85DF7"/>
    <w:rsid w:val="00B8740A"/>
    <w:rsid w:val="00B90F2A"/>
    <w:rsid w:val="00B9287F"/>
    <w:rsid w:val="00B93FB2"/>
    <w:rsid w:val="00BA0D45"/>
    <w:rsid w:val="00BA1672"/>
    <w:rsid w:val="00BA4282"/>
    <w:rsid w:val="00BA75E9"/>
    <w:rsid w:val="00BC3A4D"/>
    <w:rsid w:val="00BD2694"/>
    <w:rsid w:val="00BD54D7"/>
    <w:rsid w:val="00BE37A6"/>
    <w:rsid w:val="00BF0224"/>
    <w:rsid w:val="00C0310C"/>
    <w:rsid w:val="00C068B1"/>
    <w:rsid w:val="00C106F2"/>
    <w:rsid w:val="00C10E18"/>
    <w:rsid w:val="00C12850"/>
    <w:rsid w:val="00C12993"/>
    <w:rsid w:val="00C14284"/>
    <w:rsid w:val="00C206EF"/>
    <w:rsid w:val="00C23083"/>
    <w:rsid w:val="00C238AE"/>
    <w:rsid w:val="00C25D8A"/>
    <w:rsid w:val="00C460DE"/>
    <w:rsid w:val="00C46478"/>
    <w:rsid w:val="00C57FDF"/>
    <w:rsid w:val="00C61FF3"/>
    <w:rsid w:val="00C6236F"/>
    <w:rsid w:val="00C771FC"/>
    <w:rsid w:val="00C83687"/>
    <w:rsid w:val="00C84868"/>
    <w:rsid w:val="00C8659F"/>
    <w:rsid w:val="00C87498"/>
    <w:rsid w:val="00C87AED"/>
    <w:rsid w:val="00CA27D6"/>
    <w:rsid w:val="00CA2A81"/>
    <w:rsid w:val="00CA2BBE"/>
    <w:rsid w:val="00CA7540"/>
    <w:rsid w:val="00CB1506"/>
    <w:rsid w:val="00CB6256"/>
    <w:rsid w:val="00CB72DB"/>
    <w:rsid w:val="00CB7D6E"/>
    <w:rsid w:val="00CC26C3"/>
    <w:rsid w:val="00D025BD"/>
    <w:rsid w:val="00D0443A"/>
    <w:rsid w:val="00D14405"/>
    <w:rsid w:val="00D21A58"/>
    <w:rsid w:val="00D22E62"/>
    <w:rsid w:val="00D36D76"/>
    <w:rsid w:val="00D40285"/>
    <w:rsid w:val="00D46979"/>
    <w:rsid w:val="00D4766A"/>
    <w:rsid w:val="00D55998"/>
    <w:rsid w:val="00D717E3"/>
    <w:rsid w:val="00D76942"/>
    <w:rsid w:val="00D8032B"/>
    <w:rsid w:val="00D8120F"/>
    <w:rsid w:val="00D82FE3"/>
    <w:rsid w:val="00D9247C"/>
    <w:rsid w:val="00D94B36"/>
    <w:rsid w:val="00DA117A"/>
    <w:rsid w:val="00DA2457"/>
    <w:rsid w:val="00DB7CCE"/>
    <w:rsid w:val="00DD2B6F"/>
    <w:rsid w:val="00DE4D3B"/>
    <w:rsid w:val="00DE5B2A"/>
    <w:rsid w:val="00DF3434"/>
    <w:rsid w:val="00DF359D"/>
    <w:rsid w:val="00E0026D"/>
    <w:rsid w:val="00E05977"/>
    <w:rsid w:val="00E14EF8"/>
    <w:rsid w:val="00E23B09"/>
    <w:rsid w:val="00E3086D"/>
    <w:rsid w:val="00E40712"/>
    <w:rsid w:val="00E44610"/>
    <w:rsid w:val="00E514F9"/>
    <w:rsid w:val="00E56B5F"/>
    <w:rsid w:val="00E72AD5"/>
    <w:rsid w:val="00E74682"/>
    <w:rsid w:val="00E8183A"/>
    <w:rsid w:val="00E82A6F"/>
    <w:rsid w:val="00E84C64"/>
    <w:rsid w:val="00E8574C"/>
    <w:rsid w:val="00E90522"/>
    <w:rsid w:val="00E92035"/>
    <w:rsid w:val="00EA0E47"/>
    <w:rsid w:val="00EA71AC"/>
    <w:rsid w:val="00EB0B73"/>
    <w:rsid w:val="00EB41E1"/>
    <w:rsid w:val="00EB52D1"/>
    <w:rsid w:val="00EC1866"/>
    <w:rsid w:val="00EC68B6"/>
    <w:rsid w:val="00ED6654"/>
    <w:rsid w:val="00EE22F6"/>
    <w:rsid w:val="00EF0CAD"/>
    <w:rsid w:val="00EF171C"/>
    <w:rsid w:val="00EF23AB"/>
    <w:rsid w:val="00EF24CD"/>
    <w:rsid w:val="00EF2507"/>
    <w:rsid w:val="00EF6EE6"/>
    <w:rsid w:val="00F0105B"/>
    <w:rsid w:val="00F055AC"/>
    <w:rsid w:val="00F1702D"/>
    <w:rsid w:val="00F26071"/>
    <w:rsid w:val="00F352AB"/>
    <w:rsid w:val="00F400B7"/>
    <w:rsid w:val="00F559B7"/>
    <w:rsid w:val="00F57451"/>
    <w:rsid w:val="00F578AA"/>
    <w:rsid w:val="00F672EB"/>
    <w:rsid w:val="00F810D2"/>
    <w:rsid w:val="00F82486"/>
    <w:rsid w:val="00F9522D"/>
    <w:rsid w:val="00FA015D"/>
    <w:rsid w:val="00FB677F"/>
    <w:rsid w:val="00FB6DDE"/>
    <w:rsid w:val="00FC0867"/>
    <w:rsid w:val="00FC43CB"/>
    <w:rsid w:val="00FD05E9"/>
    <w:rsid w:val="00FD771E"/>
    <w:rsid w:val="00FD78F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8899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52936"/>
    <w:rPr>
      <w:sz w:val="24"/>
      <w:szCs w:val="24"/>
      <w:lang w:eastAsia="ja-JP"/>
    </w:rPr>
  </w:style>
  <w:style w:type="paragraph" w:styleId="Heading3">
    <w:name w:val="heading 3"/>
    <w:basedOn w:val="Normal"/>
    <w:next w:val="Normal"/>
    <w:link w:val="Heading3Char"/>
    <w:semiHidden/>
    <w:unhideWhenUsed/>
    <w:qFormat/>
    <w:rsid w:val="000A133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C4907"/>
    <w:rPr>
      <w:strike w:val="0"/>
      <w:dstrike w:val="0"/>
      <w:color w:val="002BB8"/>
      <w:u w:val="none"/>
      <w:effect w:val="none"/>
    </w:rPr>
  </w:style>
  <w:style w:type="paragraph" w:styleId="Title">
    <w:name w:val="Title"/>
    <w:basedOn w:val="Normal"/>
    <w:qFormat/>
    <w:rsid w:val="004C4907"/>
    <w:pPr>
      <w:jc w:val="center"/>
    </w:pPr>
    <w:rPr>
      <w:b/>
      <w:sz w:val="20"/>
      <w:szCs w:val="20"/>
      <w:lang w:eastAsia="en-US"/>
    </w:rPr>
  </w:style>
  <w:style w:type="paragraph" w:styleId="Footer">
    <w:name w:val="footer"/>
    <w:basedOn w:val="Normal"/>
    <w:rsid w:val="004C4907"/>
    <w:pPr>
      <w:tabs>
        <w:tab w:val="center" w:pos="4320"/>
        <w:tab w:val="right" w:pos="8640"/>
      </w:tabs>
    </w:pPr>
    <w:rPr>
      <w:lang w:eastAsia="en-US"/>
    </w:rPr>
  </w:style>
  <w:style w:type="character" w:styleId="PageNumber">
    <w:name w:val="page number"/>
    <w:basedOn w:val="DefaultParagraphFont"/>
    <w:rsid w:val="004C4907"/>
  </w:style>
  <w:style w:type="paragraph" w:styleId="Header">
    <w:name w:val="header"/>
    <w:basedOn w:val="Normal"/>
    <w:link w:val="HeaderChar"/>
    <w:rsid w:val="0061249C"/>
    <w:pPr>
      <w:tabs>
        <w:tab w:val="center" w:pos="4680"/>
        <w:tab w:val="right" w:pos="9360"/>
      </w:tabs>
    </w:pPr>
    <w:rPr>
      <w:lang w:eastAsia="en-US"/>
    </w:rPr>
  </w:style>
  <w:style w:type="character" w:customStyle="1" w:styleId="HeaderChar">
    <w:name w:val="Header Char"/>
    <w:basedOn w:val="DefaultParagraphFont"/>
    <w:link w:val="Header"/>
    <w:rsid w:val="0061249C"/>
    <w:rPr>
      <w:sz w:val="24"/>
      <w:szCs w:val="24"/>
    </w:rPr>
  </w:style>
  <w:style w:type="character" w:styleId="FollowedHyperlink">
    <w:name w:val="FollowedHyperlink"/>
    <w:basedOn w:val="DefaultParagraphFont"/>
    <w:rsid w:val="00E479C9"/>
    <w:rPr>
      <w:color w:val="800080"/>
      <w:u w:val="single"/>
    </w:rPr>
  </w:style>
  <w:style w:type="paragraph" w:styleId="ListParagraph">
    <w:name w:val="List Paragraph"/>
    <w:basedOn w:val="Normal"/>
    <w:uiPriority w:val="72"/>
    <w:rsid w:val="00D8120F"/>
    <w:pPr>
      <w:ind w:left="720"/>
      <w:contextualSpacing/>
    </w:pPr>
    <w:rPr>
      <w:lang w:eastAsia="en-US"/>
    </w:rPr>
  </w:style>
  <w:style w:type="paragraph" w:customStyle="1" w:styleId="OutputItem">
    <w:name w:val="OutputItem"/>
    <w:uiPriority w:val="99"/>
    <w:rsid w:val="00576C34"/>
    <w:pPr>
      <w:autoSpaceDE w:val="0"/>
      <w:autoSpaceDN w:val="0"/>
      <w:adjustRightInd w:val="0"/>
      <w:ind w:left="360" w:hanging="360"/>
    </w:pPr>
    <w:rPr>
      <w:sz w:val="24"/>
      <w:szCs w:val="24"/>
    </w:rPr>
  </w:style>
  <w:style w:type="paragraph" w:styleId="NormalWeb">
    <w:name w:val="Normal (Web)"/>
    <w:basedOn w:val="Normal"/>
    <w:rsid w:val="003F6BB6"/>
    <w:pPr>
      <w:spacing w:before="100" w:beforeAutospacing="1" w:after="100" w:afterAutospacing="1"/>
    </w:pPr>
    <w:rPr>
      <w:rFonts w:ascii="Times" w:eastAsia="MS Mincho" w:hAnsi="Times"/>
      <w:sz w:val="20"/>
      <w:szCs w:val="20"/>
      <w:lang w:eastAsia="en-US" w:bidi="en-US"/>
    </w:rPr>
  </w:style>
  <w:style w:type="paragraph" w:customStyle="1" w:styleId="textbox">
    <w:name w:val="textbox"/>
    <w:basedOn w:val="Normal"/>
    <w:rsid w:val="00C12993"/>
    <w:pPr>
      <w:spacing w:before="100" w:beforeAutospacing="1" w:after="100" w:afterAutospacing="1"/>
    </w:pPr>
    <w:rPr>
      <w:lang w:eastAsia="en-US"/>
    </w:rPr>
  </w:style>
  <w:style w:type="paragraph" w:styleId="BalloonText">
    <w:name w:val="Balloon Text"/>
    <w:basedOn w:val="Normal"/>
    <w:link w:val="BalloonTextChar"/>
    <w:semiHidden/>
    <w:unhideWhenUsed/>
    <w:rsid w:val="00270254"/>
    <w:rPr>
      <w:sz w:val="18"/>
      <w:szCs w:val="18"/>
    </w:rPr>
  </w:style>
  <w:style w:type="character" w:customStyle="1" w:styleId="BalloonTextChar">
    <w:name w:val="Balloon Text Char"/>
    <w:basedOn w:val="DefaultParagraphFont"/>
    <w:link w:val="BalloonText"/>
    <w:semiHidden/>
    <w:rsid w:val="00270254"/>
    <w:rPr>
      <w:sz w:val="18"/>
      <w:szCs w:val="18"/>
    </w:rPr>
  </w:style>
  <w:style w:type="paragraph" w:styleId="HTMLPreformatted">
    <w:name w:val="HTML Preformatted"/>
    <w:basedOn w:val="Normal"/>
    <w:link w:val="HTMLPreformattedChar"/>
    <w:semiHidden/>
    <w:unhideWhenUsed/>
    <w:rsid w:val="00F578AA"/>
    <w:rPr>
      <w:rFonts w:ascii="Consolas" w:hAnsi="Consolas" w:cs="Consolas"/>
      <w:sz w:val="20"/>
      <w:szCs w:val="20"/>
    </w:rPr>
  </w:style>
  <w:style w:type="character" w:customStyle="1" w:styleId="HTMLPreformattedChar">
    <w:name w:val="HTML Preformatted Char"/>
    <w:basedOn w:val="DefaultParagraphFont"/>
    <w:link w:val="HTMLPreformatted"/>
    <w:semiHidden/>
    <w:rsid w:val="00F578AA"/>
    <w:rPr>
      <w:rFonts w:ascii="Consolas" w:hAnsi="Consolas" w:cs="Consolas"/>
    </w:rPr>
  </w:style>
  <w:style w:type="table" w:styleId="TableGrid">
    <w:name w:val="Table Grid"/>
    <w:basedOn w:val="TableNormal"/>
    <w:uiPriority w:val="39"/>
    <w:rsid w:val="008E67FC"/>
    <w:rPr>
      <w:rFonts w:asciiTheme="minorHAnsi" w:eastAsiaTheme="minorEastAsia" w:hAnsiTheme="minorHAnsi" w:cstheme="minorBidi"/>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C7DF7"/>
  </w:style>
  <w:style w:type="character" w:customStyle="1" w:styleId="Heading3Char">
    <w:name w:val="Heading 3 Char"/>
    <w:basedOn w:val="DefaultParagraphFont"/>
    <w:link w:val="Heading3"/>
    <w:semiHidden/>
    <w:rsid w:val="000A1334"/>
    <w:rPr>
      <w:rFonts w:asciiTheme="majorHAnsi" w:eastAsiaTheme="majorEastAsia" w:hAnsiTheme="majorHAnsi" w:cstheme="majorBidi"/>
      <w:color w:val="243F60" w:themeColor="accent1" w:themeShade="7F"/>
      <w:sz w:val="24"/>
      <w:szCs w:val="24"/>
      <w:lang w:eastAsia="ja-JP"/>
    </w:rPr>
  </w:style>
  <w:style w:type="character" w:styleId="UnresolvedMention">
    <w:name w:val="Unresolved Mention"/>
    <w:basedOn w:val="DefaultParagraphFont"/>
    <w:rsid w:val="000A1334"/>
    <w:rPr>
      <w:color w:val="605E5C"/>
      <w:shd w:val="clear" w:color="auto" w:fill="E1DFDD"/>
    </w:rPr>
  </w:style>
  <w:style w:type="character" w:customStyle="1" w:styleId="s4">
    <w:name w:val="s4"/>
    <w:basedOn w:val="DefaultParagraphFont"/>
    <w:rsid w:val="00D82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6645">
      <w:bodyDiv w:val="1"/>
      <w:marLeft w:val="0"/>
      <w:marRight w:val="0"/>
      <w:marTop w:val="0"/>
      <w:marBottom w:val="0"/>
      <w:divBdr>
        <w:top w:val="none" w:sz="0" w:space="0" w:color="auto"/>
        <w:left w:val="none" w:sz="0" w:space="0" w:color="auto"/>
        <w:bottom w:val="none" w:sz="0" w:space="0" w:color="auto"/>
        <w:right w:val="none" w:sz="0" w:space="0" w:color="auto"/>
      </w:divBdr>
    </w:div>
    <w:div w:id="99490256">
      <w:bodyDiv w:val="1"/>
      <w:marLeft w:val="0"/>
      <w:marRight w:val="0"/>
      <w:marTop w:val="0"/>
      <w:marBottom w:val="0"/>
      <w:divBdr>
        <w:top w:val="none" w:sz="0" w:space="0" w:color="auto"/>
        <w:left w:val="none" w:sz="0" w:space="0" w:color="auto"/>
        <w:bottom w:val="none" w:sz="0" w:space="0" w:color="auto"/>
        <w:right w:val="none" w:sz="0" w:space="0" w:color="auto"/>
      </w:divBdr>
    </w:div>
    <w:div w:id="105388457">
      <w:bodyDiv w:val="1"/>
      <w:marLeft w:val="0"/>
      <w:marRight w:val="0"/>
      <w:marTop w:val="0"/>
      <w:marBottom w:val="0"/>
      <w:divBdr>
        <w:top w:val="none" w:sz="0" w:space="0" w:color="auto"/>
        <w:left w:val="none" w:sz="0" w:space="0" w:color="auto"/>
        <w:bottom w:val="none" w:sz="0" w:space="0" w:color="auto"/>
        <w:right w:val="none" w:sz="0" w:space="0" w:color="auto"/>
      </w:divBdr>
    </w:div>
    <w:div w:id="211889375">
      <w:bodyDiv w:val="1"/>
      <w:marLeft w:val="0"/>
      <w:marRight w:val="0"/>
      <w:marTop w:val="0"/>
      <w:marBottom w:val="0"/>
      <w:divBdr>
        <w:top w:val="none" w:sz="0" w:space="0" w:color="auto"/>
        <w:left w:val="none" w:sz="0" w:space="0" w:color="auto"/>
        <w:bottom w:val="none" w:sz="0" w:space="0" w:color="auto"/>
        <w:right w:val="none" w:sz="0" w:space="0" w:color="auto"/>
      </w:divBdr>
    </w:div>
    <w:div w:id="350571176">
      <w:bodyDiv w:val="1"/>
      <w:marLeft w:val="0"/>
      <w:marRight w:val="0"/>
      <w:marTop w:val="0"/>
      <w:marBottom w:val="0"/>
      <w:divBdr>
        <w:top w:val="none" w:sz="0" w:space="0" w:color="auto"/>
        <w:left w:val="none" w:sz="0" w:space="0" w:color="auto"/>
        <w:bottom w:val="none" w:sz="0" w:space="0" w:color="auto"/>
        <w:right w:val="none" w:sz="0" w:space="0" w:color="auto"/>
      </w:divBdr>
    </w:div>
    <w:div w:id="379090845">
      <w:bodyDiv w:val="1"/>
      <w:marLeft w:val="0"/>
      <w:marRight w:val="0"/>
      <w:marTop w:val="0"/>
      <w:marBottom w:val="0"/>
      <w:divBdr>
        <w:top w:val="none" w:sz="0" w:space="0" w:color="auto"/>
        <w:left w:val="none" w:sz="0" w:space="0" w:color="auto"/>
        <w:bottom w:val="none" w:sz="0" w:space="0" w:color="auto"/>
        <w:right w:val="none" w:sz="0" w:space="0" w:color="auto"/>
      </w:divBdr>
    </w:div>
    <w:div w:id="439960625">
      <w:bodyDiv w:val="1"/>
      <w:marLeft w:val="0"/>
      <w:marRight w:val="0"/>
      <w:marTop w:val="0"/>
      <w:marBottom w:val="0"/>
      <w:divBdr>
        <w:top w:val="none" w:sz="0" w:space="0" w:color="auto"/>
        <w:left w:val="none" w:sz="0" w:space="0" w:color="auto"/>
        <w:bottom w:val="none" w:sz="0" w:space="0" w:color="auto"/>
        <w:right w:val="none" w:sz="0" w:space="0" w:color="auto"/>
      </w:divBdr>
    </w:div>
    <w:div w:id="476455976">
      <w:bodyDiv w:val="1"/>
      <w:marLeft w:val="0"/>
      <w:marRight w:val="0"/>
      <w:marTop w:val="0"/>
      <w:marBottom w:val="0"/>
      <w:divBdr>
        <w:top w:val="none" w:sz="0" w:space="0" w:color="auto"/>
        <w:left w:val="none" w:sz="0" w:space="0" w:color="auto"/>
        <w:bottom w:val="none" w:sz="0" w:space="0" w:color="auto"/>
        <w:right w:val="none" w:sz="0" w:space="0" w:color="auto"/>
      </w:divBdr>
    </w:div>
    <w:div w:id="583492810">
      <w:bodyDiv w:val="1"/>
      <w:marLeft w:val="0"/>
      <w:marRight w:val="0"/>
      <w:marTop w:val="0"/>
      <w:marBottom w:val="0"/>
      <w:divBdr>
        <w:top w:val="none" w:sz="0" w:space="0" w:color="auto"/>
        <w:left w:val="none" w:sz="0" w:space="0" w:color="auto"/>
        <w:bottom w:val="none" w:sz="0" w:space="0" w:color="auto"/>
        <w:right w:val="none" w:sz="0" w:space="0" w:color="auto"/>
      </w:divBdr>
    </w:div>
    <w:div w:id="584849402">
      <w:bodyDiv w:val="1"/>
      <w:marLeft w:val="0"/>
      <w:marRight w:val="0"/>
      <w:marTop w:val="0"/>
      <w:marBottom w:val="0"/>
      <w:divBdr>
        <w:top w:val="none" w:sz="0" w:space="0" w:color="auto"/>
        <w:left w:val="none" w:sz="0" w:space="0" w:color="auto"/>
        <w:bottom w:val="none" w:sz="0" w:space="0" w:color="auto"/>
        <w:right w:val="none" w:sz="0" w:space="0" w:color="auto"/>
      </w:divBdr>
    </w:div>
    <w:div w:id="738945459">
      <w:bodyDiv w:val="1"/>
      <w:marLeft w:val="0"/>
      <w:marRight w:val="0"/>
      <w:marTop w:val="0"/>
      <w:marBottom w:val="0"/>
      <w:divBdr>
        <w:top w:val="none" w:sz="0" w:space="0" w:color="auto"/>
        <w:left w:val="none" w:sz="0" w:space="0" w:color="auto"/>
        <w:bottom w:val="none" w:sz="0" w:space="0" w:color="auto"/>
        <w:right w:val="none" w:sz="0" w:space="0" w:color="auto"/>
      </w:divBdr>
    </w:div>
    <w:div w:id="778330387">
      <w:bodyDiv w:val="1"/>
      <w:marLeft w:val="0"/>
      <w:marRight w:val="0"/>
      <w:marTop w:val="0"/>
      <w:marBottom w:val="0"/>
      <w:divBdr>
        <w:top w:val="none" w:sz="0" w:space="0" w:color="auto"/>
        <w:left w:val="none" w:sz="0" w:space="0" w:color="auto"/>
        <w:bottom w:val="none" w:sz="0" w:space="0" w:color="auto"/>
        <w:right w:val="none" w:sz="0" w:space="0" w:color="auto"/>
      </w:divBdr>
    </w:div>
    <w:div w:id="824708366">
      <w:bodyDiv w:val="1"/>
      <w:marLeft w:val="0"/>
      <w:marRight w:val="0"/>
      <w:marTop w:val="0"/>
      <w:marBottom w:val="0"/>
      <w:divBdr>
        <w:top w:val="none" w:sz="0" w:space="0" w:color="auto"/>
        <w:left w:val="none" w:sz="0" w:space="0" w:color="auto"/>
        <w:bottom w:val="none" w:sz="0" w:space="0" w:color="auto"/>
        <w:right w:val="none" w:sz="0" w:space="0" w:color="auto"/>
      </w:divBdr>
    </w:div>
    <w:div w:id="830951898">
      <w:bodyDiv w:val="1"/>
      <w:marLeft w:val="0"/>
      <w:marRight w:val="0"/>
      <w:marTop w:val="0"/>
      <w:marBottom w:val="0"/>
      <w:divBdr>
        <w:top w:val="none" w:sz="0" w:space="0" w:color="auto"/>
        <w:left w:val="none" w:sz="0" w:space="0" w:color="auto"/>
        <w:bottom w:val="none" w:sz="0" w:space="0" w:color="auto"/>
        <w:right w:val="none" w:sz="0" w:space="0" w:color="auto"/>
      </w:divBdr>
    </w:div>
    <w:div w:id="923760893">
      <w:bodyDiv w:val="1"/>
      <w:marLeft w:val="0"/>
      <w:marRight w:val="0"/>
      <w:marTop w:val="0"/>
      <w:marBottom w:val="0"/>
      <w:divBdr>
        <w:top w:val="none" w:sz="0" w:space="0" w:color="auto"/>
        <w:left w:val="none" w:sz="0" w:space="0" w:color="auto"/>
        <w:bottom w:val="none" w:sz="0" w:space="0" w:color="auto"/>
        <w:right w:val="none" w:sz="0" w:space="0" w:color="auto"/>
      </w:divBdr>
    </w:div>
    <w:div w:id="1209532850">
      <w:bodyDiv w:val="1"/>
      <w:marLeft w:val="0"/>
      <w:marRight w:val="0"/>
      <w:marTop w:val="0"/>
      <w:marBottom w:val="0"/>
      <w:divBdr>
        <w:top w:val="none" w:sz="0" w:space="0" w:color="auto"/>
        <w:left w:val="none" w:sz="0" w:space="0" w:color="auto"/>
        <w:bottom w:val="none" w:sz="0" w:space="0" w:color="auto"/>
        <w:right w:val="none" w:sz="0" w:space="0" w:color="auto"/>
      </w:divBdr>
    </w:div>
    <w:div w:id="1213889441">
      <w:bodyDiv w:val="1"/>
      <w:marLeft w:val="0"/>
      <w:marRight w:val="0"/>
      <w:marTop w:val="0"/>
      <w:marBottom w:val="0"/>
      <w:divBdr>
        <w:top w:val="none" w:sz="0" w:space="0" w:color="auto"/>
        <w:left w:val="none" w:sz="0" w:space="0" w:color="auto"/>
        <w:bottom w:val="none" w:sz="0" w:space="0" w:color="auto"/>
        <w:right w:val="none" w:sz="0" w:space="0" w:color="auto"/>
      </w:divBdr>
    </w:div>
    <w:div w:id="1233348314">
      <w:bodyDiv w:val="1"/>
      <w:marLeft w:val="0"/>
      <w:marRight w:val="0"/>
      <w:marTop w:val="0"/>
      <w:marBottom w:val="0"/>
      <w:divBdr>
        <w:top w:val="none" w:sz="0" w:space="0" w:color="auto"/>
        <w:left w:val="none" w:sz="0" w:space="0" w:color="auto"/>
        <w:bottom w:val="none" w:sz="0" w:space="0" w:color="auto"/>
        <w:right w:val="none" w:sz="0" w:space="0" w:color="auto"/>
      </w:divBdr>
    </w:div>
    <w:div w:id="1525748758">
      <w:bodyDiv w:val="1"/>
      <w:marLeft w:val="0"/>
      <w:marRight w:val="0"/>
      <w:marTop w:val="0"/>
      <w:marBottom w:val="0"/>
      <w:divBdr>
        <w:top w:val="none" w:sz="0" w:space="0" w:color="auto"/>
        <w:left w:val="none" w:sz="0" w:space="0" w:color="auto"/>
        <w:bottom w:val="none" w:sz="0" w:space="0" w:color="auto"/>
        <w:right w:val="none" w:sz="0" w:space="0" w:color="auto"/>
      </w:divBdr>
    </w:div>
    <w:div w:id="1673754253">
      <w:bodyDiv w:val="1"/>
      <w:marLeft w:val="0"/>
      <w:marRight w:val="0"/>
      <w:marTop w:val="0"/>
      <w:marBottom w:val="0"/>
      <w:divBdr>
        <w:top w:val="none" w:sz="0" w:space="0" w:color="auto"/>
        <w:left w:val="none" w:sz="0" w:space="0" w:color="auto"/>
        <w:bottom w:val="none" w:sz="0" w:space="0" w:color="auto"/>
        <w:right w:val="none" w:sz="0" w:space="0" w:color="auto"/>
      </w:divBdr>
    </w:div>
    <w:div w:id="1771511707">
      <w:bodyDiv w:val="1"/>
      <w:marLeft w:val="0"/>
      <w:marRight w:val="0"/>
      <w:marTop w:val="0"/>
      <w:marBottom w:val="0"/>
      <w:divBdr>
        <w:top w:val="none" w:sz="0" w:space="0" w:color="auto"/>
        <w:left w:val="none" w:sz="0" w:space="0" w:color="auto"/>
        <w:bottom w:val="none" w:sz="0" w:space="0" w:color="auto"/>
        <w:right w:val="none" w:sz="0" w:space="0" w:color="auto"/>
      </w:divBdr>
    </w:div>
    <w:div w:id="1827895272">
      <w:bodyDiv w:val="1"/>
      <w:marLeft w:val="0"/>
      <w:marRight w:val="0"/>
      <w:marTop w:val="0"/>
      <w:marBottom w:val="0"/>
      <w:divBdr>
        <w:top w:val="none" w:sz="0" w:space="0" w:color="auto"/>
        <w:left w:val="none" w:sz="0" w:space="0" w:color="auto"/>
        <w:bottom w:val="none" w:sz="0" w:space="0" w:color="auto"/>
        <w:right w:val="none" w:sz="0" w:space="0" w:color="auto"/>
      </w:divBdr>
    </w:div>
    <w:div w:id="1950549584">
      <w:bodyDiv w:val="1"/>
      <w:marLeft w:val="0"/>
      <w:marRight w:val="0"/>
      <w:marTop w:val="0"/>
      <w:marBottom w:val="0"/>
      <w:divBdr>
        <w:top w:val="none" w:sz="0" w:space="0" w:color="auto"/>
        <w:left w:val="none" w:sz="0" w:space="0" w:color="auto"/>
        <w:bottom w:val="none" w:sz="0" w:space="0" w:color="auto"/>
        <w:right w:val="none" w:sz="0" w:space="0" w:color="auto"/>
      </w:divBdr>
    </w:div>
    <w:div w:id="2072001572">
      <w:bodyDiv w:val="1"/>
      <w:marLeft w:val="0"/>
      <w:marRight w:val="0"/>
      <w:marTop w:val="0"/>
      <w:marBottom w:val="0"/>
      <w:divBdr>
        <w:top w:val="none" w:sz="0" w:space="0" w:color="auto"/>
        <w:left w:val="none" w:sz="0" w:space="0" w:color="auto"/>
        <w:bottom w:val="none" w:sz="0" w:space="0" w:color="auto"/>
        <w:right w:val="none" w:sz="0" w:space="0" w:color="auto"/>
      </w:divBdr>
      <w:divsChild>
        <w:div w:id="662004292">
          <w:marLeft w:val="0"/>
          <w:marRight w:val="0"/>
          <w:marTop w:val="0"/>
          <w:marBottom w:val="0"/>
          <w:divBdr>
            <w:top w:val="none" w:sz="0" w:space="0" w:color="auto"/>
            <w:left w:val="none" w:sz="0" w:space="0" w:color="auto"/>
            <w:bottom w:val="none" w:sz="0" w:space="0" w:color="auto"/>
            <w:right w:val="none" w:sz="0" w:space="0" w:color="auto"/>
          </w:divBdr>
          <w:divsChild>
            <w:div w:id="547960967">
              <w:marLeft w:val="0"/>
              <w:marRight w:val="0"/>
              <w:marTop w:val="0"/>
              <w:marBottom w:val="0"/>
              <w:divBdr>
                <w:top w:val="none" w:sz="0" w:space="0" w:color="auto"/>
                <w:left w:val="none" w:sz="0" w:space="0" w:color="auto"/>
                <w:bottom w:val="none" w:sz="0" w:space="0" w:color="auto"/>
                <w:right w:val="none" w:sz="0" w:space="0" w:color="auto"/>
              </w:divBdr>
              <w:divsChild>
                <w:div w:id="3034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703">
      <w:bodyDiv w:val="1"/>
      <w:marLeft w:val="0"/>
      <w:marRight w:val="0"/>
      <w:marTop w:val="0"/>
      <w:marBottom w:val="0"/>
      <w:divBdr>
        <w:top w:val="none" w:sz="0" w:space="0" w:color="auto"/>
        <w:left w:val="none" w:sz="0" w:space="0" w:color="auto"/>
        <w:bottom w:val="none" w:sz="0" w:space="0" w:color="auto"/>
        <w:right w:val="none" w:sz="0" w:space="0" w:color="auto"/>
      </w:divBdr>
      <w:divsChild>
        <w:div w:id="1860267530">
          <w:marLeft w:val="0"/>
          <w:marRight w:val="0"/>
          <w:marTop w:val="0"/>
          <w:marBottom w:val="0"/>
          <w:divBdr>
            <w:top w:val="none" w:sz="0" w:space="0" w:color="auto"/>
            <w:left w:val="none" w:sz="0" w:space="0" w:color="auto"/>
            <w:bottom w:val="none" w:sz="0" w:space="0" w:color="auto"/>
            <w:right w:val="none" w:sz="0" w:space="0" w:color="auto"/>
          </w:divBdr>
        </w:div>
        <w:div w:id="2483877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www.youtube.com%2Fwatch%3Fv%3Ds9B_I6ZkcF4%26t%3D2s%26ab_channel%3DOntheBrink&amp;data=05%7C01%7Csvanbael%40tulane.edu%7Cc5f922995e1c47e9141a08db6cf21934%7C9de9818325d94b139fc34de5489c1f3b%7C0%7C0%7C638223559281336765%7CUnknown%7CTWFpbGZsb3d8eyJWIjoiMC4wLjAwMDAiLCJQIjoiV2luMzIiLCJBTiI6Ik1haWwiLCJXVCI6Mn0%3D%7C3000%7C%7C%7C&amp;sdata=23hV6AwrUa3ZQ0Nedy9DY0t1gU5xyLAB1VKngDUYZUs%3D&amp;reserved=0" TargetMode="External"/><Relationship Id="rId13" Type="http://schemas.openxmlformats.org/officeDocument/2006/relationships/hyperlink" Target="http://www.smithsonianconference.org/shout/" TargetMode="External"/><Relationship Id="rId3" Type="http://schemas.openxmlformats.org/officeDocument/2006/relationships/settings" Target="settings.xml"/><Relationship Id="rId7" Type="http://schemas.openxmlformats.org/officeDocument/2006/relationships/hyperlink" Target="https://publications.iadb.org/handle/11319/7233" TargetMode="External"/><Relationship Id="rId12" Type="http://schemas.openxmlformats.org/officeDocument/2006/relationships/hyperlink" Target="http://www.youtube.com/user/SmithsonianVideo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ri.si.edu/english/kids/symbiosis/index.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loomberg.com/news/features/2022-08-25/recycled-glass-sand-could-help-protect-louisiana-s-vanishing-coast" TargetMode="External"/><Relationship Id="rId4" Type="http://schemas.openxmlformats.org/officeDocument/2006/relationships/webSettings" Target="webSettings.xml"/><Relationship Id="rId9" Type="http://schemas.openxmlformats.org/officeDocument/2006/relationships/hyperlink" Target="https://www.nola.com/gambit/news/the_latest/hope-in-a-bottle-a-glass-recycling-project-is-helping-louisiana-reverse-the-effects-of/article_41a97224-6147-11ed-ba1b-3f4adf3ac9d3.html" TargetMode="External"/><Relationship Id="rId14" Type="http://schemas.openxmlformats.org/officeDocument/2006/relationships/hyperlink" Target="https://vanbaellab.wp.tula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4738</Words>
  <Characters>27008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SUNSHINE A</vt:lpstr>
    </vt:vector>
  </TitlesOfParts>
  <Company>SMITHSONIAN INSTITUTION</Company>
  <LinksUpToDate>false</LinksUpToDate>
  <CharactersWithSpaces>31683</CharactersWithSpaces>
  <SharedDoc>false</SharedDoc>
  <HLinks>
    <vt:vector size="36" baseType="variant">
      <vt:variant>
        <vt:i4>6291483</vt:i4>
      </vt:variant>
      <vt:variant>
        <vt:i4>15</vt:i4>
      </vt:variant>
      <vt:variant>
        <vt:i4>0</vt:i4>
      </vt:variant>
      <vt:variant>
        <vt:i4>5</vt:i4>
      </vt:variant>
      <vt:variant>
        <vt:lpwstr>mailto:srobinson@flmnh.ufl.edu</vt:lpwstr>
      </vt:variant>
      <vt:variant>
        <vt:lpwstr/>
      </vt:variant>
      <vt:variant>
        <vt:i4>852011</vt:i4>
      </vt:variant>
      <vt:variant>
        <vt:i4>12</vt:i4>
      </vt:variant>
      <vt:variant>
        <vt:i4>0</vt:i4>
      </vt:variant>
      <vt:variant>
        <vt:i4>5</vt:i4>
      </vt:variant>
      <vt:variant>
        <vt:lpwstr>mailto:antbird@erols.com</vt:lpwstr>
      </vt:variant>
      <vt:variant>
        <vt:lpwstr/>
      </vt:variant>
      <vt:variant>
        <vt:i4>6160396</vt:i4>
      </vt:variant>
      <vt:variant>
        <vt:i4>9</vt:i4>
      </vt:variant>
      <vt:variant>
        <vt:i4>0</vt:i4>
      </vt:variant>
      <vt:variant>
        <vt:i4>5</vt:i4>
      </vt:variant>
      <vt:variant>
        <vt:lpwstr>mailto:wcislow@si.edu</vt:lpwstr>
      </vt:variant>
      <vt:variant>
        <vt:lpwstr/>
      </vt:variant>
      <vt:variant>
        <vt:i4>4456559</vt:i4>
      </vt:variant>
      <vt:variant>
        <vt:i4>6</vt:i4>
      </vt:variant>
      <vt:variant>
        <vt:i4>0</vt:i4>
      </vt:variant>
      <vt:variant>
        <vt:i4>5</vt:i4>
      </vt:variant>
      <vt:variant>
        <vt:lpwstr>mailto:jbrawn@illinois.edu</vt:lpwstr>
      </vt:variant>
      <vt:variant>
        <vt:lpwstr/>
      </vt:variant>
      <vt:variant>
        <vt:i4>1048603</vt:i4>
      </vt:variant>
      <vt:variant>
        <vt:i4>3</vt:i4>
      </vt:variant>
      <vt:variant>
        <vt:i4>0</vt:i4>
      </vt:variant>
      <vt:variant>
        <vt:i4>5</vt:i4>
      </vt:variant>
      <vt:variant>
        <vt:lpwstr>http://www.stri.org/english/scientific_staff/staff_scientist/scientist.php?id=44</vt:lpwstr>
      </vt:variant>
      <vt:variant>
        <vt:lpwstr/>
      </vt:variant>
      <vt:variant>
        <vt:i4>2097251</vt:i4>
      </vt:variant>
      <vt:variant>
        <vt:i4>0</vt:i4>
      </vt:variant>
      <vt:variant>
        <vt:i4>0</vt:i4>
      </vt:variant>
      <vt:variant>
        <vt:i4>5</vt:i4>
      </vt:variant>
      <vt:variant>
        <vt:lpwstr>http://nationalzoo.si.edu/ConservationAndScience/Scientific_Staff/staff_scientists.cfm?id=22&amp;Submit=Go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SUNSHINE A</dc:title>
  <dc:subject/>
  <dc:creator>SUNSHINE VAN BAEL</dc:creator>
  <cp:keywords/>
  <dc:description/>
  <cp:lastModifiedBy>Van Bael, Sunshine A</cp:lastModifiedBy>
  <cp:revision>3</cp:revision>
  <cp:lastPrinted>2018-01-26T19:25:00Z</cp:lastPrinted>
  <dcterms:created xsi:type="dcterms:W3CDTF">2024-11-19T15:49:00Z</dcterms:created>
  <dcterms:modified xsi:type="dcterms:W3CDTF">2025-01-28T21:39:00Z</dcterms:modified>
</cp:coreProperties>
</file>